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C38AA" w14:textId="364C126D" w:rsidR="00C350CD" w:rsidRPr="004C00EC" w:rsidRDefault="00C350CD" w:rsidP="00BF6B67">
      <w:pPr>
        <w:pStyle w:val="Nagwek4"/>
        <w:rPr>
          <w:rFonts w:ascii="Work Sans" w:hAnsi="Work Sans" w:cs="Tahoma"/>
          <w:b/>
          <w:szCs w:val="20"/>
        </w:rPr>
      </w:pPr>
      <w:bookmarkStart w:id="0" w:name="_Ref88756388"/>
      <w:bookmarkStart w:id="1" w:name="_Hlk88767765"/>
      <w:r w:rsidRPr="004C00EC">
        <w:rPr>
          <w:rFonts w:ascii="Work Sans" w:hAnsi="Work Sans" w:cs="Tahoma"/>
          <w:b/>
          <w:szCs w:val="20"/>
        </w:rPr>
        <w:t>Za</w:t>
      </w:r>
      <w:r w:rsidRPr="004C00EC">
        <w:rPr>
          <w:rFonts w:ascii="Work Sans" w:hAnsi="Work Sans" w:cs="Calibri"/>
          <w:b/>
          <w:szCs w:val="20"/>
        </w:rPr>
        <w:t>łą</w:t>
      </w:r>
      <w:r w:rsidRPr="004C00EC">
        <w:rPr>
          <w:rFonts w:ascii="Work Sans" w:hAnsi="Work Sans" w:cs="Tahoma"/>
          <w:b/>
          <w:szCs w:val="20"/>
        </w:rPr>
        <w:t>cznik nr 1.</w:t>
      </w:r>
      <w:bookmarkEnd w:id="0"/>
      <w:r w:rsidRPr="004C00EC">
        <w:rPr>
          <w:rFonts w:ascii="Work Sans" w:hAnsi="Work Sans" w:cs="Tahoma"/>
          <w:b/>
          <w:szCs w:val="20"/>
        </w:rPr>
        <w:t xml:space="preserve"> </w:t>
      </w:r>
    </w:p>
    <w:p w14:paraId="5116D40F" w14:textId="24707F25" w:rsidR="00C350CD" w:rsidRPr="004C00EC" w:rsidRDefault="00C350CD" w:rsidP="00BF6B67">
      <w:pPr>
        <w:pStyle w:val="Nagwek4"/>
        <w:rPr>
          <w:rFonts w:ascii="Work Sans" w:hAnsi="Work Sans" w:cs="Tahoma"/>
          <w:b/>
          <w:szCs w:val="20"/>
        </w:rPr>
      </w:pPr>
      <w:bookmarkStart w:id="2" w:name="_Ref88757249"/>
      <w:r w:rsidRPr="004C00EC">
        <w:rPr>
          <w:rFonts w:ascii="Work Sans" w:hAnsi="Work Sans" w:cs="Tahoma"/>
          <w:b/>
          <w:szCs w:val="20"/>
        </w:rPr>
        <w:t>Formularz ofertowy</w:t>
      </w:r>
      <w:bookmarkEnd w:id="2"/>
    </w:p>
    <w:tbl>
      <w:tblPr>
        <w:tblStyle w:val="Tabela-Siatka"/>
        <w:tblW w:w="96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13"/>
        <w:gridCol w:w="1065"/>
        <w:gridCol w:w="3680"/>
      </w:tblGrid>
      <w:tr w:rsidR="004C00EC" w:rsidRPr="004C00EC" w14:paraId="2008B520" w14:textId="77777777" w:rsidTr="4985A71C">
        <w:tc>
          <w:tcPr>
            <w:tcW w:w="4818" w:type="dxa"/>
            <w:gridSpan w:val="2"/>
          </w:tcPr>
          <w:bookmarkEnd w:id="1"/>
          <w:p w14:paraId="73D2187D" w14:textId="77777777" w:rsidR="00C350CD" w:rsidRPr="004C00EC" w:rsidRDefault="00C350CD" w:rsidP="00BF6B67">
            <w:pPr>
              <w:spacing w:before="1560"/>
              <w:jc w:val="center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4785" w:type="dxa"/>
            <w:gridSpan w:val="2"/>
          </w:tcPr>
          <w:p w14:paraId="5E0279D4" w14:textId="77777777" w:rsidR="00C350CD" w:rsidRPr="004C00EC" w:rsidRDefault="00C350CD" w:rsidP="00BF6B67">
            <w:pPr>
              <w:spacing w:before="1560"/>
              <w:jc w:val="center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. . . . . . . . . . . . . . . . . . . . . . . . . . . . . . . . . . .</w:t>
            </w:r>
          </w:p>
        </w:tc>
      </w:tr>
      <w:tr w:rsidR="004C00EC" w:rsidRPr="004C00EC" w14:paraId="03B750E9" w14:textId="77777777" w:rsidTr="4985A71C">
        <w:tc>
          <w:tcPr>
            <w:tcW w:w="4818" w:type="dxa"/>
            <w:gridSpan w:val="2"/>
          </w:tcPr>
          <w:p w14:paraId="091950D0" w14:textId="77777777" w:rsidR="00C350CD" w:rsidRPr="004C00EC" w:rsidRDefault="00C350CD" w:rsidP="00BF6B67">
            <w:pPr>
              <w:jc w:val="center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Wykonawca/piecz</w:t>
            </w:r>
            <w:r w:rsidRPr="004C00EC">
              <w:rPr>
                <w:rFonts w:ascii="Work Sans" w:hAnsi="Work Sans" w:cs="Calibri"/>
                <w:bCs/>
                <w:szCs w:val="20"/>
              </w:rPr>
              <w:t>ą</w:t>
            </w:r>
            <w:r w:rsidRPr="004C00EC">
              <w:rPr>
                <w:rFonts w:ascii="Work Sans" w:hAnsi="Work Sans" w:cs="Tahoma"/>
                <w:bCs/>
                <w:szCs w:val="20"/>
              </w:rPr>
              <w:t>tka</w:t>
            </w:r>
          </w:p>
        </w:tc>
        <w:tc>
          <w:tcPr>
            <w:tcW w:w="4785" w:type="dxa"/>
            <w:gridSpan w:val="2"/>
          </w:tcPr>
          <w:p w14:paraId="2B3DFA47" w14:textId="77777777" w:rsidR="00C350CD" w:rsidRPr="004C00EC" w:rsidRDefault="00C350CD" w:rsidP="00BF6B67">
            <w:pPr>
              <w:jc w:val="center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Miejscowo</w:t>
            </w:r>
            <w:r w:rsidRPr="004C00EC">
              <w:rPr>
                <w:rFonts w:ascii="Work Sans" w:hAnsi="Work Sans" w:cs="Calibri"/>
                <w:bCs/>
                <w:szCs w:val="20"/>
              </w:rPr>
              <w:t>ść</w:t>
            </w:r>
            <w:r w:rsidRPr="004C00EC">
              <w:rPr>
                <w:rFonts w:ascii="Work Sans" w:hAnsi="Work Sans" w:cs="Tahoma"/>
                <w:bCs/>
                <w:szCs w:val="20"/>
              </w:rPr>
              <w:t>, dnia</w:t>
            </w:r>
          </w:p>
        </w:tc>
      </w:tr>
      <w:tr w:rsidR="004C00EC" w:rsidRPr="004C00EC" w14:paraId="118FAD37" w14:textId="77777777" w:rsidTr="4985A71C">
        <w:tc>
          <w:tcPr>
            <w:tcW w:w="875" w:type="dxa"/>
          </w:tcPr>
          <w:p w14:paraId="271D4FEC" w14:textId="147E03D3" w:rsidR="0016571F" w:rsidRPr="004C00EC" w:rsidRDefault="0016571F" w:rsidP="00BF6B67">
            <w:pPr>
              <w:spacing w:before="600"/>
              <w:jc w:val="center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NAZWA</w:t>
            </w:r>
          </w:p>
        </w:tc>
        <w:tc>
          <w:tcPr>
            <w:tcW w:w="8728" w:type="dxa"/>
            <w:gridSpan w:val="3"/>
          </w:tcPr>
          <w:p w14:paraId="14F77AA6" w14:textId="0FC2FF80" w:rsidR="0016571F" w:rsidRPr="004C00EC" w:rsidRDefault="0016571F" w:rsidP="00BF6B67">
            <w:pPr>
              <w:spacing w:before="600"/>
              <w:jc w:val="center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. . . . . . . . . . . . . . . . . . . . . . . . . . . . . . . . . . . . . . . . . . . . . . . . . . . . . . . . . . . . . . . . . . . . . . . . . . . . . . .</w:t>
            </w:r>
          </w:p>
          <w:p w14:paraId="7D17B535" w14:textId="2A3AFCFE" w:rsidR="0016571F" w:rsidRPr="004C00EC" w:rsidRDefault="0016571F" w:rsidP="00BF6B67">
            <w:pPr>
              <w:spacing w:before="600"/>
              <w:jc w:val="center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 xml:space="preserve">. . . . . . . . . . . . . . . . . . . . . . . . . . . . . . . . . . . . . . . . . . . . . . . . . . . . . . . . . . . . . . . . . . . . . . . . . . . . . . . </w:t>
            </w:r>
          </w:p>
        </w:tc>
      </w:tr>
      <w:tr w:rsidR="004C00EC" w:rsidRPr="004C00EC" w14:paraId="4327D63B" w14:textId="77777777" w:rsidTr="4985A71C">
        <w:tc>
          <w:tcPr>
            <w:tcW w:w="875" w:type="dxa"/>
          </w:tcPr>
          <w:p w14:paraId="1BB29930" w14:textId="14A338CF" w:rsidR="0016571F" w:rsidRPr="004C00EC" w:rsidRDefault="0016571F" w:rsidP="00BF6B67">
            <w:pPr>
              <w:spacing w:before="360"/>
              <w:jc w:val="right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NIP</w:t>
            </w:r>
          </w:p>
        </w:tc>
        <w:tc>
          <w:tcPr>
            <w:tcW w:w="3943" w:type="dxa"/>
          </w:tcPr>
          <w:p w14:paraId="4910CC41" w14:textId="0148CD0A" w:rsidR="0016571F" w:rsidRPr="004C00EC" w:rsidRDefault="0016571F" w:rsidP="4985A71C">
            <w:pPr>
              <w:spacing w:before="360"/>
              <w:ind w:right="270"/>
              <w:rPr>
                <w:rFonts w:ascii="Work Sans" w:hAnsi="Work Sans" w:cs="Tahoma"/>
                <w:szCs w:val="20"/>
              </w:rPr>
            </w:pPr>
            <w:r w:rsidRPr="004C00EC">
              <w:rPr>
                <w:rFonts w:ascii="Work Sans" w:hAnsi="Work Sans" w:cs="Tahoma"/>
                <w:szCs w:val="20"/>
              </w:rPr>
              <w:t>. . . . . . . . . . . . . . . . . . . . . . . . . . . . . . . . . . .</w:t>
            </w:r>
          </w:p>
        </w:tc>
        <w:tc>
          <w:tcPr>
            <w:tcW w:w="1065" w:type="dxa"/>
          </w:tcPr>
          <w:p w14:paraId="5E70582E" w14:textId="3EA980D1" w:rsidR="0016571F" w:rsidRPr="004C00EC" w:rsidRDefault="0016571F" w:rsidP="4985A71C">
            <w:pPr>
              <w:spacing w:before="360"/>
              <w:jc w:val="right"/>
              <w:rPr>
                <w:rFonts w:ascii="Work Sans" w:hAnsi="Work Sans" w:cs="Tahoma"/>
                <w:szCs w:val="20"/>
              </w:rPr>
            </w:pPr>
            <w:r w:rsidRPr="004C00EC">
              <w:rPr>
                <w:rFonts w:ascii="Work Sans" w:hAnsi="Work Sans" w:cs="Tahoma"/>
                <w:szCs w:val="20"/>
              </w:rPr>
              <w:t>REG</w:t>
            </w:r>
            <w:r w:rsidR="4303EE0D" w:rsidRPr="004C00EC">
              <w:rPr>
                <w:rFonts w:ascii="Work Sans" w:hAnsi="Work Sans" w:cs="Tahoma"/>
                <w:szCs w:val="20"/>
              </w:rPr>
              <w:t>O</w:t>
            </w:r>
            <w:r w:rsidRPr="004C00EC">
              <w:rPr>
                <w:rFonts w:ascii="Work Sans" w:hAnsi="Work Sans" w:cs="Tahoma"/>
                <w:szCs w:val="20"/>
              </w:rPr>
              <w:t>N</w:t>
            </w:r>
          </w:p>
        </w:tc>
        <w:tc>
          <w:tcPr>
            <w:tcW w:w="3720" w:type="dxa"/>
          </w:tcPr>
          <w:p w14:paraId="2478A392" w14:textId="22FF006A" w:rsidR="0016571F" w:rsidRPr="004C00EC" w:rsidRDefault="0016571F" w:rsidP="4985A71C">
            <w:pPr>
              <w:spacing w:before="360"/>
              <w:rPr>
                <w:rFonts w:ascii="Work Sans" w:hAnsi="Work Sans" w:cs="Tahoma"/>
                <w:szCs w:val="20"/>
              </w:rPr>
            </w:pPr>
            <w:r w:rsidRPr="004C00EC">
              <w:rPr>
                <w:rFonts w:ascii="Work Sans" w:hAnsi="Work Sans" w:cs="Tahoma"/>
                <w:szCs w:val="20"/>
              </w:rPr>
              <w:t>. . . . . . . . . . . . . . . . . . . . . . . . . . .  . . .</w:t>
            </w:r>
          </w:p>
        </w:tc>
      </w:tr>
      <w:tr w:rsidR="004C00EC" w:rsidRPr="004C00EC" w14:paraId="0B3E9B96" w14:textId="77777777" w:rsidTr="4985A71C">
        <w:tc>
          <w:tcPr>
            <w:tcW w:w="875" w:type="dxa"/>
          </w:tcPr>
          <w:p w14:paraId="59DD74D0" w14:textId="21DFDE3F" w:rsidR="0016571F" w:rsidRPr="004C00EC" w:rsidRDefault="0016571F" w:rsidP="00BF6B67">
            <w:pPr>
              <w:spacing w:before="600"/>
              <w:jc w:val="right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ADRES</w:t>
            </w:r>
          </w:p>
        </w:tc>
        <w:tc>
          <w:tcPr>
            <w:tcW w:w="8728" w:type="dxa"/>
            <w:gridSpan w:val="3"/>
          </w:tcPr>
          <w:p w14:paraId="2FF0ABD1" w14:textId="50CF30BF" w:rsidR="0016571F" w:rsidRPr="004C00EC" w:rsidRDefault="0016571F" w:rsidP="00BF6B67">
            <w:pPr>
              <w:spacing w:before="600"/>
              <w:jc w:val="center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. . . . . . . . . . . . . . . . . . . . . . . . . . . . . . . . . . . . . . . . . . . . . . . . . . . . . . . . . . . . . . . . . . . . . . . . . . . . . . .</w:t>
            </w:r>
          </w:p>
          <w:p w14:paraId="7D74F742" w14:textId="595C5B15" w:rsidR="0016571F" w:rsidRPr="004C00EC" w:rsidRDefault="0016571F" w:rsidP="00BF6B67">
            <w:pPr>
              <w:spacing w:before="360"/>
              <w:jc w:val="center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 xml:space="preserve">. . . . . . . . . . . . . . . . . . . . . . . . . . . . . . . . . . . . . . . . . . . . . . . . . . . . . . . . . . . . . . . . . . . . . . . . . . . . . . . </w:t>
            </w:r>
          </w:p>
        </w:tc>
      </w:tr>
      <w:tr w:rsidR="004C00EC" w:rsidRPr="004C00EC" w14:paraId="293B2070" w14:textId="77777777" w:rsidTr="4985A71C">
        <w:tc>
          <w:tcPr>
            <w:tcW w:w="4818" w:type="dxa"/>
            <w:gridSpan w:val="2"/>
          </w:tcPr>
          <w:p w14:paraId="6FCD6F46" w14:textId="327B0D2B" w:rsidR="0016571F" w:rsidRPr="004C00EC" w:rsidRDefault="0016571F" w:rsidP="00BF6B67">
            <w:pPr>
              <w:spacing w:before="360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Zarejestrowana w . . . . . . . . . . . . . . . . . . . . . . . . . . . .</w:t>
            </w:r>
          </w:p>
        </w:tc>
        <w:tc>
          <w:tcPr>
            <w:tcW w:w="4785" w:type="dxa"/>
            <w:gridSpan w:val="2"/>
          </w:tcPr>
          <w:p w14:paraId="3266B504" w14:textId="3F29067A" w:rsidR="0016571F" w:rsidRPr="004C00EC" w:rsidRDefault="0016571F" w:rsidP="00BF6B67">
            <w:pPr>
              <w:spacing w:before="360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pod nr . . . . . . . . . . . . . . . . . . . . . . . . . . . . . . . . . . . . . .</w:t>
            </w:r>
          </w:p>
        </w:tc>
      </w:tr>
      <w:tr w:rsidR="004C00EC" w:rsidRPr="004C00EC" w14:paraId="3146CAB4" w14:textId="77777777" w:rsidTr="4985A71C">
        <w:tc>
          <w:tcPr>
            <w:tcW w:w="875" w:type="dxa"/>
          </w:tcPr>
          <w:p w14:paraId="196A6326" w14:textId="15FAD267" w:rsidR="00022A1A" w:rsidRPr="004C00EC" w:rsidRDefault="00022A1A" w:rsidP="00BF6B67">
            <w:pPr>
              <w:spacing w:before="360"/>
              <w:jc w:val="right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TEL</w:t>
            </w:r>
          </w:p>
        </w:tc>
        <w:tc>
          <w:tcPr>
            <w:tcW w:w="3943" w:type="dxa"/>
          </w:tcPr>
          <w:p w14:paraId="216A748F" w14:textId="77777777" w:rsidR="00022A1A" w:rsidRPr="004C00EC" w:rsidRDefault="00022A1A" w:rsidP="00BF6B67">
            <w:pPr>
              <w:spacing w:before="360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1065" w:type="dxa"/>
          </w:tcPr>
          <w:p w14:paraId="0C065DEE" w14:textId="756AEC8D" w:rsidR="00022A1A" w:rsidRPr="004C00EC" w:rsidRDefault="00022A1A" w:rsidP="00BF6B67">
            <w:pPr>
              <w:spacing w:before="360"/>
              <w:jc w:val="right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FAX</w:t>
            </w:r>
          </w:p>
        </w:tc>
        <w:tc>
          <w:tcPr>
            <w:tcW w:w="3720" w:type="dxa"/>
          </w:tcPr>
          <w:p w14:paraId="6B4E2DFA" w14:textId="77777777" w:rsidR="00022A1A" w:rsidRPr="004C00EC" w:rsidRDefault="00022A1A" w:rsidP="00BF6B67">
            <w:pPr>
              <w:spacing w:before="360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. . . . . . . . . . . . . . . . . . . . . . . . . . . . . . . . . . .</w:t>
            </w:r>
          </w:p>
        </w:tc>
      </w:tr>
      <w:tr w:rsidR="004C00EC" w:rsidRPr="004C00EC" w14:paraId="06DA8065" w14:textId="77777777" w:rsidTr="4985A71C">
        <w:tc>
          <w:tcPr>
            <w:tcW w:w="9603" w:type="dxa"/>
            <w:gridSpan w:val="4"/>
          </w:tcPr>
          <w:p w14:paraId="695BEE86" w14:textId="738FE75C" w:rsidR="00022A1A" w:rsidRPr="004C00EC" w:rsidRDefault="00022A1A" w:rsidP="00BF6B67">
            <w:pPr>
              <w:spacing w:before="360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 xml:space="preserve">Osoba do kontaktów . . . . . . . . . . . . . . . . . . . . . . . . . . . . . . . . . . . . . . . . . . . . . . . . . . . . . . . . . . . . . . . . . . . . . . </w:t>
            </w:r>
          </w:p>
        </w:tc>
      </w:tr>
      <w:tr w:rsidR="0098733A" w:rsidRPr="004C00EC" w14:paraId="69C325EE" w14:textId="77777777" w:rsidTr="4985A71C">
        <w:tc>
          <w:tcPr>
            <w:tcW w:w="9603" w:type="dxa"/>
            <w:gridSpan w:val="4"/>
          </w:tcPr>
          <w:p w14:paraId="5D56E605" w14:textId="70D3A641" w:rsidR="00022A1A" w:rsidRPr="004C00EC" w:rsidRDefault="00022A1A" w:rsidP="00BF6B67">
            <w:pPr>
              <w:spacing w:before="360"/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e-mail . . . . . . . . . . . . . . . . . . . . . . . . . . . . . . . . . . . . . . . . . . . . . . . . . . . . . . . . . . . . . . . . . . . . . . . . . . . . . . . . . .</w:t>
            </w:r>
          </w:p>
        </w:tc>
      </w:tr>
    </w:tbl>
    <w:p w14:paraId="66B2649F" w14:textId="77777777" w:rsidR="00C02222" w:rsidRPr="004C00EC" w:rsidRDefault="00C02222" w:rsidP="00C02222">
      <w:pPr>
        <w:rPr>
          <w:rFonts w:ascii="Work Sans" w:hAnsi="Work Sans" w:cs="Tahoma"/>
          <w:bCs/>
          <w:szCs w:val="20"/>
          <w:lang w:val="en-US"/>
        </w:rPr>
      </w:pPr>
    </w:p>
    <w:p w14:paraId="602807A5" w14:textId="77777777" w:rsidR="00C02222" w:rsidRPr="004C00EC" w:rsidRDefault="00C02222" w:rsidP="00C02222">
      <w:pPr>
        <w:rPr>
          <w:rFonts w:ascii="Work Sans" w:hAnsi="Work Sans" w:cs="Tahoma"/>
          <w:bCs/>
          <w:szCs w:val="20"/>
          <w:lang w:val="en-US"/>
        </w:rPr>
      </w:pPr>
    </w:p>
    <w:p w14:paraId="51417012" w14:textId="77777777" w:rsidR="00C02222" w:rsidRPr="004C00EC" w:rsidRDefault="00C02222" w:rsidP="00C02222">
      <w:pPr>
        <w:rPr>
          <w:rFonts w:ascii="Work Sans" w:hAnsi="Work Sans" w:cs="Tahoma"/>
          <w:bCs/>
          <w:szCs w:val="20"/>
          <w:lang w:val="en-US"/>
        </w:rPr>
      </w:pPr>
    </w:p>
    <w:p w14:paraId="694CB5E9" w14:textId="77777777" w:rsidR="00C02222" w:rsidRPr="004C00EC" w:rsidRDefault="00C02222" w:rsidP="00C02222">
      <w:pPr>
        <w:rPr>
          <w:rFonts w:ascii="Work Sans" w:hAnsi="Work Sans" w:cs="Tahoma"/>
          <w:bCs/>
          <w:szCs w:val="20"/>
          <w:lang w:val="en-US"/>
        </w:rPr>
      </w:pPr>
    </w:p>
    <w:p w14:paraId="36B8628C" w14:textId="45E4500C" w:rsidR="00C02222" w:rsidRPr="004C00EC" w:rsidRDefault="00C02222" w:rsidP="4985A71C">
      <w:pPr>
        <w:rPr>
          <w:rFonts w:ascii="Work Sans" w:hAnsi="Work Sans" w:cs="Tahoma"/>
          <w:bCs/>
          <w:szCs w:val="20"/>
          <w:lang w:val="en-US"/>
        </w:rPr>
      </w:pPr>
    </w:p>
    <w:p w14:paraId="2F3C6A48" w14:textId="77777777" w:rsidR="004C00EC" w:rsidRPr="004C00EC" w:rsidRDefault="004C00EC" w:rsidP="001948DB">
      <w:pPr>
        <w:pStyle w:val="NormalnyWeb"/>
        <w:jc w:val="both"/>
        <w:rPr>
          <w:rFonts w:ascii="Work Sans" w:eastAsia="Calibri" w:hAnsi="Work Sans" w:cs="Tahoma"/>
          <w:sz w:val="20"/>
          <w:szCs w:val="20"/>
          <w:lang w:eastAsia="en-US"/>
        </w:rPr>
      </w:pPr>
    </w:p>
    <w:p w14:paraId="245436AC" w14:textId="13BC05EF" w:rsidR="001948DB" w:rsidRPr="004C00EC" w:rsidRDefault="00FC4373" w:rsidP="001948DB">
      <w:pPr>
        <w:pStyle w:val="NormalnyWeb"/>
        <w:jc w:val="both"/>
        <w:rPr>
          <w:rFonts w:ascii="Work Sans" w:eastAsia="Calibri" w:hAnsi="Work Sans" w:cs="Tahoma"/>
          <w:sz w:val="20"/>
          <w:szCs w:val="20"/>
          <w:lang w:eastAsia="en-US"/>
        </w:rPr>
      </w:pPr>
      <w:r w:rsidRPr="004C00EC">
        <w:rPr>
          <w:rFonts w:ascii="Work Sans" w:eastAsia="Calibri" w:hAnsi="Work Sans" w:cs="Tahoma"/>
          <w:sz w:val="20"/>
          <w:szCs w:val="20"/>
          <w:lang w:eastAsia="en-US"/>
        </w:rPr>
        <w:lastRenderedPageBreak/>
        <w:t>DO:</w:t>
      </w:r>
      <w:r w:rsidR="007D2631" w:rsidRPr="004C00EC">
        <w:rPr>
          <w:rFonts w:ascii="Work Sans" w:eastAsia="Calibri" w:hAnsi="Work Sans" w:cs="Tahoma"/>
          <w:sz w:val="20"/>
          <w:szCs w:val="20"/>
          <w:lang w:eastAsia="en-US"/>
        </w:rPr>
        <w:t xml:space="preserve"> </w:t>
      </w:r>
      <w:r w:rsidR="001948DB" w:rsidRPr="004C00EC">
        <w:rPr>
          <w:rFonts w:ascii="Work Sans" w:eastAsia="Calibri" w:hAnsi="Work Sans" w:cs="Tahoma"/>
          <w:sz w:val="20"/>
          <w:szCs w:val="20"/>
          <w:lang w:eastAsia="en-US"/>
        </w:rPr>
        <w:t>PRZETWÓRSTWO TWORZYW SZTUCZNYCH PLAST-BOX SPÓŁKA AKCYJNA</w:t>
      </w:r>
    </w:p>
    <w:p w14:paraId="4DC22F30" w14:textId="77777777" w:rsidR="001948DB" w:rsidRPr="004C00EC" w:rsidRDefault="001948DB" w:rsidP="001948DB">
      <w:pPr>
        <w:pStyle w:val="NormalnyWeb"/>
        <w:jc w:val="both"/>
        <w:rPr>
          <w:rFonts w:ascii="Work Sans" w:eastAsia="Calibri" w:hAnsi="Work Sans" w:cs="Tahoma"/>
          <w:sz w:val="20"/>
          <w:szCs w:val="20"/>
          <w:lang w:eastAsia="en-US"/>
        </w:rPr>
      </w:pPr>
      <w:r w:rsidRPr="004C00EC">
        <w:rPr>
          <w:rFonts w:ascii="Work Sans" w:eastAsia="Calibri" w:hAnsi="Work Sans" w:cs="Tahoma"/>
          <w:sz w:val="20"/>
          <w:szCs w:val="20"/>
          <w:lang w:eastAsia="en-US"/>
        </w:rPr>
        <w:t>SPÓŁKA AKCYJNA</w:t>
      </w:r>
    </w:p>
    <w:p w14:paraId="2D9921F3" w14:textId="77777777" w:rsidR="001948DB" w:rsidRPr="004C00EC" w:rsidRDefault="001948DB" w:rsidP="001948DB">
      <w:pPr>
        <w:pStyle w:val="NormalnyWeb"/>
        <w:jc w:val="both"/>
        <w:rPr>
          <w:rFonts w:ascii="Work Sans" w:eastAsia="Calibri" w:hAnsi="Work Sans" w:cs="Tahoma"/>
          <w:sz w:val="20"/>
          <w:szCs w:val="20"/>
          <w:lang w:eastAsia="en-US"/>
        </w:rPr>
      </w:pPr>
      <w:bookmarkStart w:id="3" w:name="_Hlk213013000"/>
      <w:r w:rsidRPr="004C00EC">
        <w:rPr>
          <w:rFonts w:ascii="Work Sans" w:eastAsia="Calibri" w:hAnsi="Work Sans" w:cs="Tahoma"/>
          <w:sz w:val="20"/>
          <w:szCs w:val="20"/>
          <w:lang w:eastAsia="en-US"/>
        </w:rPr>
        <w:t>ul. LUTOSŁAWSKIEGO 17 A/---  76-200 SŁUPSK, POMORSKIE</w:t>
      </w:r>
    </w:p>
    <w:p w14:paraId="66B83520" w14:textId="77777777" w:rsidR="001948DB" w:rsidRPr="004C00EC" w:rsidRDefault="001948DB" w:rsidP="001948DB">
      <w:pPr>
        <w:pStyle w:val="NormalnyWeb"/>
        <w:jc w:val="both"/>
        <w:rPr>
          <w:rFonts w:ascii="Work Sans" w:eastAsia="Calibri" w:hAnsi="Work Sans" w:cs="Tahoma"/>
          <w:sz w:val="20"/>
          <w:szCs w:val="20"/>
          <w:lang w:eastAsia="en-US"/>
        </w:rPr>
      </w:pPr>
      <w:r w:rsidRPr="004C00EC">
        <w:rPr>
          <w:rFonts w:ascii="Work Sans" w:eastAsia="Calibri" w:hAnsi="Work Sans" w:cs="Tahoma"/>
          <w:sz w:val="20"/>
          <w:szCs w:val="20"/>
          <w:lang w:eastAsia="en-US"/>
        </w:rPr>
        <w:t>NIP 8390023940</w:t>
      </w:r>
    </w:p>
    <w:bookmarkEnd w:id="3"/>
    <w:p w14:paraId="4E54E096" w14:textId="43DB0243" w:rsidR="002A6152" w:rsidRPr="004C00EC" w:rsidRDefault="002A6152" w:rsidP="001948DB">
      <w:pPr>
        <w:spacing w:line="276" w:lineRule="auto"/>
        <w:jc w:val="both"/>
        <w:rPr>
          <w:rFonts w:ascii="Work Sans" w:hAnsi="Work Sans" w:cs="Tahoma"/>
          <w:bCs/>
          <w:szCs w:val="20"/>
          <w:lang w:val="en-US"/>
        </w:rPr>
      </w:pPr>
    </w:p>
    <w:p w14:paraId="4885448E" w14:textId="77777777" w:rsidR="003102E2" w:rsidRPr="004C00EC" w:rsidRDefault="003102E2" w:rsidP="00BF6B67">
      <w:pPr>
        <w:pStyle w:val="Bezodstpw"/>
        <w:spacing w:line="360" w:lineRule="auto"/>
        <w:jc w:val="center"/>
        <w:rPr>
          <w:rFonts w:ascii="Work Sans" w:hAnsi="Work Sans" w:cs="Tahoma"/>
          <w:bCs/>
          <w:sz w:val="20"/>
          <w:szCs w:val="20"/>
        </w:rPr>
      </w:pPr>
    </w:p>
    <w:p w14:paraId="22916096" w14:textId="51C9DF38" w:rsidR="00326273" w:rsidRPr="004C00EC" w:rsidRDefault="005414EE" w:rsidP="00BF6B67">
      <w:pPr>
        <w:pStyle w:val="Bezodstpw"/>
        <w:spacing w:line="360" w:lineRule="auto"/>
        <w:jc w:val="center"/>
        <w:rPr>
          <w:rFonts w:ascii="Work Sans" w:hAnsi="Work Sans" w:cs="Tahoma"/>
          <w:b/>
          <w:sz w:val="20"/>
          <w:szCs w:val="20"/>
        </w:rPr>
      </w:pPr>
      <w:r w:rsidRPr="004C00EC">
        <w:rPr>
          <w:rFonts w:ascii="Work Sans" w:hAnsi="Work Sans" w:cs="Tahoma"/>
          <w:b/>
          <w:sz w:val="20"/>
          <w:szCs w:val="20"/>
        </w:rPr>
        <w:t>F</w:t>
      </w:r>
      <w:r w:rsidR="00326273" w:rsidRPr="004C00EC">
        <w:rPr>
          <w:rFonts w:ascii="Work Sans" w:hAnsi="Work Sans" w:cs="Tahoma"/>
          <w:b/>
          <w:sz w:val="20"/>
          <w:szCs w:val="20"/>
        </w:rPr>
        <w:t>ORMULARZ OFERTOWY</w:t>
      </w:r>
    </w:p>
    <w:p w14:paraId="5D1459EA" w14:textId="18E841B4" w:rsidR="003D3B12" w:rsidRPr="004C00EC" w:rsidRDefault="00326273" w:rsidP="6DCD4D54">
      <w:pPr>
        <w:jc w:val="both"/>
        <w:rPr>
          <w:rFonts w:ascii="Work Sans" w:hAnsi="Work Sans" w:cs="Tahoma"/>
          <w:bCs/>
          <w:szCs w:val="20"/>
        </w:rPr>
      </w:pPr>
      <w:r w:rsidRPr="004C00EC">
        <w:rPr>
          <w:rFonts w:ascii="Work Sans" w:hAnsi="Work Sans" w:cs="Tahoma"/>
          <w:bCs/>
          <w:szCs w:val="20"/>
        </w:rPr>
        <w:t>Odpowiadaj</w:t>
      </w:r>
      <w:r w:rsidRPr="004C00EC">
        <w:rPr>
          <w:rFonts w:ascii="Work Sans" w:hAnsi="Work Sans" w:cs="Calibri"/>
          <w:bCs/>
          <w:szCs w:val="20"/>
        </w:rPr>
        <w:t>ą</w:t>
      </w:r>
      <w:r w:rsidRPr="004C00EC">
        <w:rPr>
          <w:rFonts w:ascii="Work Sans" w:hAnsi="Work Sans" w:cs="Tahoma"/>
          <w:bCs/>
          <w:szCs w:val="20"/>
        </w:rPr>
        <w:t xml:space="preserve">c na </w:t>
      </w:r>
      <w:bookmarkStart w:id="4" w:name="_Hlk27557087"/>
      <w:r w:rsidRPr="004C00EC">
        <w:rPr>
          <w:rFonts w:ascii="Work Sans" w:hAnsi="Work Sans" w:cs="Tahoma"/>
          <w:bCs/>
          <w:szCs w:val="20"/>
        </w:rPr>
        <w:t>zapytanie ofertowe nr</w:t>
      </w:r>
      <w:r w:rsidR="000C0F3E" w:rsidRPr="004C00EC">
        <w:rPr>
          <w:rFonts w:ascii="Work Sans" w:hAnsi="Work Sans" w:cs="Tahoma"/>
          <w:bCs/>
          <w:szCs w:val="20"/>
        </w:rPr>
        <w:t xml:space="preserve"> </w:t>
      </w:r>
      <w:r w:rsidR="001948DB" w:rsidRPr="004C00EC">
        <w:rPr>
          <w:rFonts w:ascii="Work Sans" w:hAnsi="Work Sans" w:cs="Tahoma"/>
          <w:szCs w:val="20"/>
        </w:rPr>
        <w:t xml:space="preserve">PB/1/2025 z dnia </w:t>
      </w:r>
      <w:r w:rsidR="004C00EC" w:rsidRPr="004C00EC">
        <w:rPr>
          <w:rFonts w:ascii="Work Sans" w:hAnsi="Work Sans" w:cs="Tahoma"/>
          <w:szCs w:val="20"/>
        </w:rPr>
        <w:t>1 grudnia</w:t>
      </w:r>
      <w:r w:rsidR="001948DB" w:rsidRPr="004C00EC">
        <w:rPr>
          <w:rFonts w:ascii="Work Sans" w:hAnsi="Work Sans" w:cs="Tahoma"/>
          <w:szCs w:val="20"/>
        </w:rPr>
        <w:t xml:space="preserve"> 2025 </w:t>
      </w:r>
      <w:r w:rsidR="000C0F3E" w:rsidRPr="004C00EC">
        <w:rPr>
          <w:rFonts w:ascii="Work Sans" w:hAnsi="Work Sans" w:cs="Tahoma"/>
          <w:bCs/>
          <w:szCs w:val="20"/>
        </w:rPr>
        <w:t xml:space="preserve">realizowane w ramach projektu </w:t>
      </w:r>
      <w:bookmarkEnd w:id="4"/>
      <w:r w:rsidR="007D2631" w:rsidRPr="004C00EC">
        <w:rPr>
          <w:rFonts w:ascii="Work Sans" w:hAnsi="Work Sans" w:cs="Tahoma"/>
          <w:bCs/>
          <w:szCs w:val="20"/>
        </w:rPr>
        <w:t>„</w:t>
      </w:r>
      <w:r w:rsidR="001948DB" w:rsidRPr="004C00EC">
        <w:rPr>
          <w:rFonts w:ascii="Work Sans" w:hAnsi="Work Sans" w:cs="Tahoma"/>
          <w:szCs w:val="20"/>
        </w:rPr>
        <w:t xml:space="preserve">Opracowanie i wdrożenie technologii wytwarzania </w:t>
      </w:r>
      <w:proofErr w:type="spellStart"/>
      <w:r w:rsidR="001948DB" w:rsidRPr="004C00EC">
        <w:rPr>
          <w:rFonts w:ascii="Work Sans" w:hAnsi="Work Sans" w:cs="Tahoma"/>
          <w:szCs w:val="20"/>
        </w:rPr>
        <w:t>monomateriałowych</w:t>
      </w:r>
      <w:proofErr w:type="spellEnd"/>
      <w:r w:rsidR="001948DB" w:rsidRPr="004C00EC">
        <w:rPr>
          <w:rFonts w:ascii="Work Sans" w:hAnsi="Work Sans" w:cs="Tahoma"/>
          <w:szCs w:val="20"/>
        </w:rPr>
        <w:t xml:space="preserve"> opakowań z polipropylenu do zastosowań w branżach </w:t>
      </w:r>
      <w:proofErr w:type="spellStart"/>
      <w:r w:rsidR="001948DB" w:rsidRPr="004C00EC">
        <w:rPr>
          <w:rFonts w:ascii="Work Sans" w:hAnsi="Work Sans" w:cs="Tahoma"/>
          <w:szCs w:val="20"/>
        </w:rPr>
        <w:t>pozaspożywczych</w:t>
      </w:r>
      <w:proofErr w:type="spellEnd"/>
      <w:r w:rsidR="001948DB" w:rsidRPr="004C00EC">
        <w:rPr>
          <w:rFonts w:ascii="Work Sans" w:hAnsi="Work Sans" w:cs="Tahoma"/>
          <w:szCs w:val="20"/>
        </w:rPr>
        <w:t xml:space="preserve"> z najwyższym udziałem </w:t>
      </w:r>
      <w:proofErr w:type="spellStart"/>
      <w:r w:rsidR="001948DB" w:rsidRPr="004C00EC">
        <w:rPr>
          <w:rFonts w:ascii="Work Sans" w:hAnsi="Work Sans" w:cs="Tahoma"/>
          <w:szCs w:val="20"/>
        </w:rPr>
        <w:t>recyklatu</w:t>
      </w:r>
      <w:proofErr w:type="spellEnd"/>
      <w:r w:rsidR="001948DB" w:rsidRPr="004C00EC">
        <w:rPr>
          <w:rFonts w:ascii="Work Sans" w:hAnsi="Work Sans" w:cs="Tahoma"/>
          <w:szCs w:val="20"/>
        </w:rPr>
        <w:t xml:space="preserve"> PCR na rynku polskim, jako element transformacji produkcji opakowań w kierunku gospodarki o obiegu zamkniętym</w:t>
      </w:r>
      <w:r w:rsidR="002A6152" w:rsidRPr="004C00EC">
        <w:rPr>
          <w:rFonts w:ascii="Work Sans" w:hAnsi="Work Sans" w:cs="Tahoma"/>
          <w:bCs/>
          <w:szCs w:val="20"/>
        </w:rPr>
        <w:t xml:space="preserve">” </w:t>
      </w:r>
      <w:r w:rsidR="00CE3870" w:rsidRPr="004C00EC">
        <w:rPr>
          <w:rFonts w:ascii="Work Sans" w:hAnsi="Work Sans" w:cs="Tahoma"/>
          <w:bCs/>
          <w:szCs w:val="20"/>
        </w:rPr>
        <w:t>oferuj</w:t>
      </w:r>
      <w:r w:rsidR="00CE3870" w:rsidRPr="004C00EC">
        <w:rPr>
          <w:rFonts w:ascii="Work Sans" w:hAnsi="Work Sans" w:cs="Calibri"/>
          <w:bCs/>
          <w:szCs w:val="20"/>
        </w:rPr>
        <w:t>ę</w:t>
      </w:r>
      <w:r w:rsidR="00CE3870" w:rsidRPr="004C00EC">
        <w:rPr>
          <w:rFonts w:ascii="Work Sans" w:hAnsi="Work Sans" w:cs="Tahoma"/>
          <w:bCs/>
          <w:szCs w:val="20"/>
        </w:rPr>
        <w:t xml:space="preserve"> dostaw</w:t>
      </w:r>
      <w:r w:rsidR="0031744B" w:rsidRPr="004C00EC">
        <w:rPr>
          <w:rFonts w:ascii="Work Sans" w:hAnsi="Work Sans" w:cs="Calibri"/>
          <w:bCs/>
          <w:szCs w:val="20"/>
        </w:rPr>
        <w:t>ę</w:t>
      </w:r>
      <w:r w:rsidR="00CE3870" w:rsidRPr="004C00EC">
        <w:rPr>
          <w:rFonts w:ascii="Work Sans" w:hAnsi="Work Sans" w:cs="Tahoma"/>
          <w:bCs/>
          <w:szCs w:val="20"/>
        </w:rPr>
        <w:t xml:space="preserve"> przedmiotu zamówienia zgodnie z wymaganiami stawianymi w zapytaniu ofertowym</w:t>
      </w:r>
      <w:r w:rsidR="0031744B" w:rsidRPr="004C00EC">
        <w:rPr>
          <w:rFonts w:ascii="Work Sans" w:hAnsi="Work Sans" w:cs="Tahoma"/>
          <w:bCs/>
          <w:szCs w:val="20"/>
        </w:rPr>
        <w:t xml:space="preserve"> na nast</w:t>
      </w:r>
      <w:r w:rsidR="0031744B" w:rsidRPr="004C00EC">
        <w:rPr>
          <w:rFonts w:ascii="Work Sans" w:hAnsi="Work Sans" w:cs="Calibri"/>
          <w:bCs/>
          <w:szCs w:val="20"/>
        </w:rPr>
        <w:t>ę</w:t>
      </w:r>
      <w:r w:rsidR="0031744B" w:rsidRPr="004C00EC">
        <w:rPr>
          <w:rFonts w:ascii="Work Sans" w:hAnsi="Work Sans" w:cs="Tahoma"/>
          <w:bCs/>
          <w:szCs w:val="20"/>
        </w:rPr>
        <w:t>puj</w:t>
      </w:r>
      <w:r w:rsidR="0031744B" w:rsidRPr="004C00EC">
        <w:rPr>
          <w:rFonts w:ascii="Work Sans" w:hAnsi="Work Sans" w:cs="Calibri"/>
          <w:bCs/>
          <w:szCs w:val="20"/>
        </w:rPr>
        <w:t>ą</w:t>
      </w:r>
      <w:r w:rsidR="0031744B" w:rsidRPr="004C00EC">
        <w:rPr>
          <w:rFonts w:ascii="Work Sans" w:hAnsi="Work Sans" w:cs="Tahoma"/>
          <w:bCs/>
          <w:szCs w:val="20"/>
        </w:rPr>
        <w:t>cych warunkach</w:t>
      </w:r>
      <w:r w:rsidR="00503132" w:rsidRPr="004C00EC">
        <w:rPr>
          <w:rFonts w:ascii="Work Sans" w:hAnsi="Work Sans" w:cs="Tahoma"/>
          <w:bCs/>
          <w:szCs w:val="20"/>
        </w:rPr>
        <w:t>:</w:t>
      </w:r>
    </w:p>
    <w:p w14:paraId="33FA338A" w14:textId="77777777" w:rsidR="005F4855" w:rsidRPr="004C00EC" w:rsidRDefault="005F4855" w:rsidP="00BF6B67">
      <w:pPr>
        <w:jc w:val="both"/>
        <w:rPr>
          <w:rFonts w:ascii="Work Sans" w:hAnsi="Work Sans" w:cs="Tahoma"/>
          <w:bCs/>
          <w:szCs w:val="20"/>
        </w:rPr>
      </w:pPr>
    </w:p>
    <w:p w14:paraId="5DB49EA8" w14:textId="238A40EB" w:rsidR="00880A3A" w:rsidRPr="004C00EC" w:rsidRDefault="00027CE1" w:rsidP="00BF6B67">
      <w:pPr>
        <w:jc w:val="both"/>
        <w:rPr>
          <w:rFonts w:ascii="Work Sans" w:hAnsi="Work Sans" w:cs="Tahoma"/>
          <w:bCs/>
          <w:szCs w:val="20"/>
        </w:rPr>
      </w:pPr>
      <w:r w:rsidRPr="004C00EC">
        <w:rPr>
          <w:rFonts w:ascii="Work Sans" w:hAnsi="Work Sans" w:cs="Tahoma"/>
          <w:bCs/>
          <w:szCs w:val="20"/>
        </w:rPr>
        <w:t>Tabela 1</w:t>
      </w:r>
    </w:p>
    <w:tbl>
      <w:tblPr>
        <w:tblpPr w:leftFromText="141" w:rightFromText="141" w:vertAnchor="text" w:tblpX="-5" w:tblpY="1"/>
        <w:tblOverlap w:val="never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86"/>
        <w:gridCol w:w="2266"/>
        <w:gridCol w:w="2476"/>
      </w:tblGrid>
      <w:tr w:rsidR="004C00EC" w:rsidRPr="004C00EC" w14:paraId="18A24F9A" w14:textId="77777777" w:rsidTr="002B1786">
        <w:trPr>
          <w:trHeight w:val="408"/>
        </w:trPr>
        <w:tc>
          <w:tcPr>
            <w:tcW w:w="2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5398E" w14:textId="58E5F1D6" w:rsidR="002B1786" w:rsidRPr="004C00EC" w:rsidRDefault="002B1786" w:rsidP="00BF6B67">
            <w:pPr>
              <w:pStyle w:val="v1msonormal"/>
              <w:spacing w:after="120" w:afterAutospacing="0" w:line="254" w:lineRule="auto"/>
              <w:rPr>
                <w:rFonts w:ascii="Work Sans" w:hAnsi="Work Sans" w:cs="Tahoma"/>
                <w:bCs/>
                <w:sz w:val="20"/>
                <w:szCs w:val="20"/>
              </w:rPr>
            </w:pPr>
            <w:r w:rsidRPr="004C00EC">
              <w:rPr>
                <w:rFonts w:ascii="Work Sans" w:hAnsi="Work Sans" w:cs="Tahoma"/>
                <w:bCs/>
                <w:sz w:val="20"/>
                <w:szCs w:val="20"/>
              </w:rPr>
              <w:t>Oferta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F204D67" w14:textId="77777777" w:rsidR="00C97756" w:rsidRPr="004C00EC" w:rsidRDefault="00C97756" w:rsidP="00BF6B67">
            <w:pPr>
              <w:rPr>
                <w:rFonts w:ascii="Work Sans" w:hAnsi="Work Sans" w:cs="Tahoma"/>
                <w:bCs/>
                <w:szCs w:val="20"/>
              </w:rPr>
            </w:pPr>
          </w:p>
          <w:p w14:paraId="337DA593" w14:textId="69D0ECFB" w:rsidR="002B1786" w:rsidRPr="004C00EC" w:rsidRDefault="002B1786" w:rsidP="00BF6B67">
            <w:pPr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Kwota netto*</w:t>
            </w:r>
          </w:p>
        </w:tc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13A419" w14:textId="77777777" w:rsidR="00C97756" w:rsidRPr="004C00EC" w:rsidRDefault="00C97756" w:rsidP="00BF6B67">
            <w:pPr>
              <w:rPr>
                <w:rFonts w:ascii="Work Sans" w:hAnsi="Work Sans" w:cs="Tahoma"/>
                <w:bCs/>
                <w:szCs w:val="20"/>
              </w:rPr>
            </w:pPr>
          </w:p>
          <w:p w14:paraId="7645B996" w14:textId="65461154" w:rsidR="002B1786" w:rsidRPr="004C00EC" w:rsidRDefault="002B1786" w:rsidP="00BF6B67">
            <w:pPr>
              <w:rPr>
                <w:rFonts w:ascii="Work Sans" w:hAnsi="Work Sans" w:cs="Tahoma"/>
                <w:bCs/>
                <w:szCs w:val="20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Kwota brutto*</w:t>
            </w:r>
          </w:p>
        </w:tc>
      </w:tr>
      <w:tr w:rsidR="004C00EC" w:rsidRPr="004C00EC" w14:paraId="7E6D6D10" w14:textId="77777777" w:rsidTr="002B1786">
        <w:trPr>
          <w:trHeight w:val="901"/>
        </w:trPr>
        <w:tc>
          <w:tcPr>
            <w:tcW w:w="2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2C15BE3" w14:textId="77777777" w:rsidR="001948DB" w:rsidRPr="004C00EC" w:rsidRDefault="001948DB" w:rsidP="001948DB">
            <w:pPr>
              <w:suppressAutoHyphens/>
              <w:autoSpaceDN w:val="0"/>
              <w:spacing w:after="160" w:line="276" w:lineRule="auto"/>
              <w:jc w:val="both"/>
              <w:textAlignment w:val="baseline"/>
              <w:rPr>
                <w:rFonts w:ascii="Work Sans" w:hAnsi="Work Sans" w:cs="Tahoma"/>
                <w:b/>
                <w:bCs/>
                <w:szCs w:val="20"/>
              </w:rPr>
            </w:pPr>
            <w:bookmarkStart w:id="5" w:name="_Hlk213013025"/>
            <w:r w:rsidRPr="004C00EC">
              <w:rPr>
                <w:rFonts w:ascii="Work Sans" w:hAnsi="Work Sans" w:cs="Arial"/>
                <w:b/>
                <w:bCs/>
                <w:szCs w:val="20"/>
              </w:rPr>
              <w:t>Maszyna wytrzymałościowa – 1 sztuka</w:t>
            </w:r>
          </w:p>
          <w:bookmarkEnd w:id="5"/>
          <w:p w14:paraId="25D4940C" w14:textId="59B8D49C" w:rsidR="002B1786" w:rsidRPr="004C00EC" w:rsidRDefault="002B1786" w:rsidP="002B1786">
            <w:pPr>
              <w:spacing w:line="276" w:lineRule="auto"/>
              <w:jc w:val="both"/>
              <w:rPr>
                <w:rFonts w:ascii="Work Sans" w:hAnsi="Work Sans" w:cs="Tahoma"/>
                <w:b/>
                <w:bCs/>
                <w:szCs w:val="20"/>
                <w:u w:val="single"/>
              </w:rPr>
            </w:pP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74066AD" w14:textId="77777777" w:rsidR="002B1786" w:rsidRPr="004C00EC" w:rsidRDefault="002B1786" w:rsidP="00BF6B67">
            <w:pPr>
              <w:jc w:val="center"/>
              <w:rPr>
                <w:rFonts w:ascii="Work Sans" w:hAnsi="Work Sans" w:cs="Tahoma"/>
                <w:bCs/>
                <w:szCs w:val="20"/>
              </w:rPr>
            </w:pPr>
          </w:p>
        </w:tc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AFDE47" w14:textId="77777777" w:rsidR="002B1786" w:rsidRPr="004C00EC" w:rsidRDefault="002B1786" w:rsidP="00BF6B67">
            <w:pPr>
              <w:jc w:val="center"/>
              <w:rPr>
                <w:rFonts w:ascii="Work Sans" w:hAnsi="Work Sans" w:cs="Tahoma"/>
                <w:bCs/>
                <w:szCs w:val="20"/>
              </w:rPr>
            </w:pPr>
          </w:p>
        </w:tc>
      </w:tr>
    </w:tbl>
    <w:tbl>
      <w:tblPr>
        <w:tblW w:w="9715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0"/>
        <w:gridCol w:w="7879"/>
        <w:gridCol w:w="76"/>
      </w:tblGrid>
      <w:tr w:rsidR="004C00EC" w:rsidRPr="004C00EC" w14:paraId="54AB46B7" w14:textId="77777777" w:rsidTr="005F4855">
        <w:trPr>
          <w:gridAfter w:val="1"/>
          <w:wAfter w:w="76" w:type="dxa"/>
          <w:trHeight w:val="469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D8BB" w14:textId="2FB7A905" w:rsidR="00377364" w:rsidRPr="004C00EC" w:rsidRDefault="00377364" w:rsidP="00377364">
            <w:pPr>
              <w:spacing w:after="160" w:line="276" w:lineRule="auto"/>
              <w:jc w:val="both"/>
              <w:rPr>
                <w:rFonts w:ascii="Work Sans" w:hAnsi="Work Sans" w:cs="Tahoma"/>
                <w:szCs w:val="20"/>
              </w:rPr>
            </w:pPr>
            <w:r w:rsidRPr="004C00EC">
              <w:rPr>
                <w:rFonts w:ascii="Work Sans" w:hAnsi="Work Sans" w:cs="Tahoma"/>
                <w:szCs w:val="20"/>
              </w:rPr>
              <w:t>Gwarancja jako</w:t>
            </w:r>
            <w:r w:rsidRPr="004C00EC">
              <w:rPr>
                <w:rFonts w:ascii="Work Sans" w:hAnsi="Work Sans" w:cs="Calibri"/>
                <w:szCs w:val="20"/>
              </w:rPr>
              <w:t>ś</w:t>
            </w:r>
            <w:r w:rsidRPr="004C00EC">
              <w:rPr>
                <w:rFonts w:ascii="Work Sans" w:hAnsi="Work Sans" w:cs="Tahoma"/>
                <w:szCs w:val="20"/>
              </w:rPr>
              <w:t>ci wykonanych prac</w:t>
            </w:r>
            <w:r w:rsidRPr="004C00EC">
              <w:rPr>
                <w:rFonts w:ascii="Work Sans" w:eastAsia="Times New Roman" w:hAnsi="Work Sans" w:cs="Tahoma"/>
                <w:szCs w:val="20"/>
                <w:lang w:eastAsia="pl-PL"/>
              </w:rPr>
              <w:t>**</w:t>
            </w:r>
          </w:p>
        </w:tc>
        <w:tc>
          <w:tcPr>
            <w:tcW w:w="78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B2153" w14:textId="77777777" w:rsidR="004C00EC" w:rsidRPr="004C00EC" w:rsidRDefault="004C00EC" w:rsidP="004C00EC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Work Sans" w:hAnsi="Work Sans" w:cs="Tahoma"/>
                <w:szCs w:val="20"/>
              </w:rPr>
            </w:pPr>
            <w:r w:rsidRPr="004C00EC">
              <w:rPr>
                <w:rFonts w:ascii="Work Sans" w:hAnsi="Work Sans" w:cs="Tahoma"/>
                <w:b/>
                <w:bCs/>
                <w:szCs w:val="20"/>
              </w:rPr>
              <w:t>Gwarancja wynosz</w:t>
            </w:r>
            <w:r w:rsidRPr="004C00EC">
              <w:rPr>
                <w:rFonts w:ascii="Work Sans" w:hAnsi="Work Sans" w:cs="Calibri"/>
                <w:b/>
                <w:bCs/>
                <w:szCs w:val="20"/>
              </w:rPr>
              <w:t>ą</w:t>
            </w:r>
            <w:r w:rsidRPr="004C00EC">
              <w:rPr>
                <w:rFonts w:ascii="Work Sans" w:hAnsi="Work Sans" w:cs="Tahoma"/>
                <w:b/>
                <w:bCs/>
                <w:szCs w:val="20"/>
              </w:rPr>
              <w:t>ca dok</w:t>
            </w:r>
            <w:r w:rsidRPr="004C00EC">
              <w:rPr>
                <w:rFonts w:ascii="Work Sans" w:hAnsi="Work Sans" w:cs="Calibri"/>
                <w:b/>
                <w:bCs/>
                <w:szCs w:val="20"/>
              </w:rPr>
              <w:t>ł</w:t>
            </w:r>
            <w:r w:rsidRPr="004C00EC">
              <w:rPr>
                <w:rFonts w:ascii="Work Sans" w:hAnsi="Work Sans" w:cs="Tahoma"/>
                <w:b/>
                <w:bCs/>
                <w:szCs w:val="20"/>
              </w:rPr>
              <w:t>adnie 48 miesi</w:t>
            </w:r>
            <w:r w:rsidRPr="004C00EC">
              <w:rPr>
                <w:rFonts w:ascii="Work Sans" w:hAnsi="Work Sans" w:cs="Calibri"/>
                <w:b/>
                <w:bCs/>
                <w:szCs w:val="20"/>
              </w:rPr>
              <w:t>ęcy</w:t>
            </w:r>
            <w:r w:rsidRPr="004C00EC">
              <w:rPr>
                <w:rFonts w:ascii="Work Sans" w:hAnsi="Work Sans" w:cs="Tahoma"/>
                <w:szCs w:val="20"/>
              </w:rPr>
              <w:t xml:space="preserve"> – 10 punktów</w:t>
            </w:r>
          </w:p>
          <w:p w14:paraId="237A281F" w14:textId="77777777" w:rsidR="004C00EC" w:rsidRPr="004C00EC" w:rsidRDefault="004C00EC" w:rsidP="004C00EC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Work Sans" w:hAnsi="Work Sans" w:cs="Tahoma"/>
                <w:szCs w:val="20"/>
              </w:rPr>
            </w:pPr>
            <w:r w:rsidRPr="004C00EC">
              <w:rPr>
                <w:rFonts w:ascii="Work Sans" w:hAnsi="Work Sans" w:cs="Tahoma"/>
                <w:b/>
                <w:bCs/>
                <w:szCs w:val="20"/>
              </w:rPr>
              <w:t>Gwarancja wynosz</w:t>
            </w:r>
            <w:r w:rsidRPr="004C00EC">
              <w:rPr>
                <w:rFonts w:ascii="Work Sans" w:hAnsi="Work Sans" w:cs="Calibri"/>
                <w:b/>
                <w:bCs/>
                <w:szCs w:val="20"/>
              </w:rPr>
              <w:t>ą</w:t>
            </w:r>
            <w:r w:rsidRPr="004C00EC">
              <w:rPr>
                <w:rFonts w:ascii="Work Sans" w:hAnsi="Work Sans" w:cs="Tahoma"/>
                <w:b/>
                <w:bCs/>
                <w:szCs w:val="20"/>
              </w:rPr>
              <w:t>ca dok</w:t>
            </w:r>
            <w:r w:rsidRPr="004C00EC">
              <w:rPr>
                <w:rFonts w:ascii="Work Sans" w:hAnsi="Work Sans" w:cs="Calibri"/>
                <w:b/>
                <w:bCs/>
                <w:szCs w:val="20"/>
              </w:rPr>
              <w:t>ł</w:t>
            </w:r>
            <w:r w:rsidRPr="004C00EC">
              <w:rPr>
                <w:rFonts w:ascii="Work Sans" w:hAnsi="Work Sans" w:cs="Tahoma"/>
                <w:b/>
                <w:bCs/>
                <w:szCs w:val="20"/>
              </w:rPr>
              <w:t>adnie 36 miesi</w:t>
            </w:r>
            <w:r w:rsidRPr="004C00EC">
              <w:rPr>
                <w:rFonts w:ascii="Work Sans" w:hAnsi="Work Sans" w:cs="Calibri"/>
                <w:b/>
                <w:bCs/>
                <w:szCs w:val="20"/>
              </w:rPr>
              <w:t>ą</w:t>
            </w:r>
            <w:r w:rsidRPr="004C00EC">
              <w:rPr>
                <w:rFonts w:ascii="Work Sans" w:hAnsi="Work Sans" w:cs="Tahoma"/>
                <w:b/>
                <w:bCs/>
                <w:szCs w:val="20"/>
              </w:rPr>
              <w:t>ce</w:t>
            </w:r>
            <w:r w:rsidRPr="004C00EC">
              <w:rPr>
                <w:rFonts w:ascii="Work Sans" w:hAnsi="Work Sans" w:cs="Tahoma"/>
                <w:szCs w:val="20"/>
              </w:rPr>
              <w:t xml:space="preserve"> – 5 punktów</w:t>
            </w:r>
          </w:p>
          <w:p w14:paraId="2062053B" w14:textId="77777777" w:rsidR="004C00EC" w:rsidRPr="004C00EC" w:rsidRDefault="004C00EC" w:rsidP="004C00EC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Work Sans" w:hAnsi="Work Sans" w:cs="Tahoma"/>
                <w:szCs w:val="20"/>
              </w:rPr>
            </w:pPr>
            <w:r w:rsidRPr="004C00EC">
              <w:rPr>
                <w:rFonts w:ascii="Work Sans" w:hAnsi="Work Sans" w:cs="Tahoma"/>
                <w:b/>
                <w:bCs/>
                <w:szCs w:val="20"/>
              </w:rPr>
              <w:t>Gwarancja wynosz</w:t>
            </w:r>
            <w:r w:rsidRPr="004C00EC">
              <w:rPr>
                <w:rFonts w:ascii="Work Sans" w:hAnsi="Work Sans" w:cs="Calibri"/>
                <w:b/>
                <w:bCs/>
                <w:szCs w:val="20"/>
              </w:rPr>
              <w:t>ą</w:t>
            </w:r>
            <w:r w:rsidRPr="004C00EC">
              <w:rPr>
                <w:rFonts w:ascii="Work Sans" w:hAnsi="Work Sans" w:cs="Tahoma"/>
                <w:b/>
                <w:bCs/>
                <w:szCs w:val="20"/>
              </w:rPr>
              <w:t>ca dok</w:t>
            </w:r>
            <w:r w:rsidRPr="004C00EC">
              <w:rPr>
                <w:rFonts w:ascii="Work Sans" w:hAnsi="Work Sans" w:cs="Calibri"/>
                <w:b/>
                <w:bCs/>
                <w:szCs w:val="20"/>
              </w:rPr>
              <w:t>ł</w:t>
            </w:r>
            <w:r w:rsidRPr="004C00EC">
              <w:rPr>
                <w:rFonts w:ascii="Work Sans" w:hAnsi="Work Sans" w:cs="Tahoma"/>
                <w:b/>
                <w:bCs/>
                <w:szCs w:val="20"/>
              </w:rPr>
              <w:t>adnie  24 miesi</w:t>
            </w:r>
            <w:r w:rsidRPr="004C00EC">
              <w:rPr>
                <w:rFonts w:ascii="Work Sans" w:hAnsi="Work Sans" w:cs="Calibri"/>
                <w:b/>
                <w:bCs/>
                <w:szCs w:val="20"/>
              </w:rPr>
              <w:t>ące</w:t>
            </w:r>
            <w:r w:rsidRPr="004C00EC">
              <w:rPr>
                <w:rFonts w:ascii="Work Sans" w:hAnsi="Work Sans" w:cs="Tahoma"/>
                <w:szCs w:val="20"/>
              </w:rPr>
              <w:t>– 0 punktów</w:t>
            </w:r>
          </w:p>
          <w:p w14:paraId="2F804948" w14:textId="77777777" w:rsidR="003C2698" w:rsidRPr="004C00EC" w:rsidRDefault="003C2698" w:rsidP="003C2698">
            <w:pPr>
              <w:spacing w:before="100" w:beforeAutospacing="1" w:after="100" w:afterAutospacing="1"/>
              <w:rPr>
                <w:rFonts w:ascii="Work Sans" w:hAnsi="Work Sans" w:cs="Tahoma"/>
                <w:szCs w:val="20"/>
              </w:rPr>
            </w:pPr>
            <w:r w:rsidRPr="004C00EC">
              <w:rPr>
                <w:rFonts w:ascii="Work Sans" w:hAnsi="Work Sans" w:cs="Tahoma"/>
                <w:b/>
                <w:bCs/>
                <w:szCs w:val="20"/>
              </w:rPr>
              <w:t>Uwaga:</w:t>
            </w:r>
            <w:r w:rsidRPr="004C00EC">
              <w:rPr>
                <w:rFonts w:ascii="Work Sans" w:hAnsi="Work Sans" w:cs="Tahoma"/>
                <w:szCs w:val="20"/>
              </w:rPr>
              <w:br/>
              <w:t>Oferowanie gwarancji krótszej ni</w:t>
            </w:r>
            <w:r w:rsidRPr="004C00EC">
              <w:rPr>
                <w:rFonts w:ascii="Work Sans" w:hAnsi="Work Sans" w:cs="Calibri"/>
                <w:szCs w:val="20"/>
              </w:rPr>
              <w:t>ż</w:t>
            </w:r>
            <w:r w:rsidRPr="004C00EC">
              <w:rPr>
                <w:rFonts w:ascii="Work Sans" w:hAnsi="Work Sans" w:cs="Tahoma"/>
                <w:szCs w:val="20"/>
              </w:rPr>
              <w:t xml:space="preserve"> 24 miesi</w:t>
            </w:r>
            <w:r w:rsidRPr="004C00EC">
              <w:rPr>
                <w:rFonts w:ascii="Work Sans" w:hAnsi="Work Sans" w:cs="Calibri"/>
                <w:szCs w:val="20"/>
              </w:rPr>
              <w:t>ą</w:t>
            </w:r>
            <w:r w:rsidRPr="004C00EC">
              <w:rPr>
                <w:rFonts w:ascii="Work Sans" w:hAnsi="Work Sans" w:cs="Tahoma"/>
                <w:szCs w:val="20"/>
              </w:rPr>
              <w:t>ce b</w:t>
            </w:r>
            <w:r w:rsidRPr="004C00EC">
              <w:rPr>
                <w:rFonts w:ascii="Work Sans" w:hAnsi="Work Sans" w:cs="Calibri"/>
                <w:szCs w:val="20"/>
              </w:rPr>
              <w:t>ę</w:t>
            </w:r>
            <w:r w:rsidRPr="004C00EC">
              <w:rPr>
                <w:rFonts w:ascii="Work Sans" w:hAnsi="Work Sans" w:cs="Tahoma"/>
                <w:szCs w:val="20"/>
              </w:rPr>
              <w:t>dzie skutkowa</w:t>
            </w:r>
            <w:r w:rsidRPr="004C00EC">
              <w:rPr>
                <w:rFonts w:ascii="Work Sans" w:hAnsi="Work Sans" w:cs="Calibri"/>
                <w:szCs w:val="20"/>
              </w:rPr>
              <w:t>ł</w:t>
            </w:r>
            <w:r w:rsidRPr="004C00EC">
              <w:rPr>
                <w:rFonts w:ascii="Work Sans" w:hAnsi="Work Sans" w:cs="Tahoma"/>
                <w:szCs w:val="20"/>
              </w:rPr>
              <w:t xml:space="preserve">o </w:t>
            </w:r>
            <w:r w:rsidRPr="004C00EC">
              <w:rPr>
                <w:rFonts w:ascii="Work Sans" w:hAnsi="Work Sans" w:cs="Tahoma"/>
                <w:b/>
                <w:bCs/>
                <w:szCs w:val="20"/>
              </w:rPr>
              <w:t>odrzuceniem oferty</w:t>
            </w:r>
            <w:r w:rsidRPr="004C00EC">
              <w:rPr>
                <w:rFonts w:ascii="Work Sans" w:hAnsi="Work Sans" w:cs="Tahoma"/>
                <w:szCs w:val="20"/>
              </w:rPr>
              <w:t xml:space="preserve"> jako </w:t>
            </w:r>
            <w:r w:rsidRPr="004C00EC">
              <w:rPr>
                <w:rFonts w:ascii="Work Sans" w:hAnsi="Work Sans" w:cs="Tahoma"/>
                <w:b/>
                <w:bCs/>
                <w:szCs w:val="20"/>
              </w:rPr>
              <w:t>niezgodnej z wymaganiami zamawiaj</w:t>
            </w:r>
            <w:r w:rsidRPr="004C00EC">
              <w:rPr>
                <w:rFonts w:ascii="Work Sans" w:hAnsi="Work Sans" w:cs="Calibri"/>
                <w:b/>
                <w:bCs/>
                <w:szCs w:val="20"/>
              </w:rPr>
              <w:t>ą</w:t>
            </w:r>
            <w:r w:rsidRPr="004C00EC">
              <w:rPr>
                <w:rFonts w:ascii="Work Sans" w:hAnsi="Work Sans" w:cs="Tahoma"/>
                <w:b/>
                <w:bCs/>
                <w:szCs w:val="20"/>
              </w:rPr>
              <w:t>cego</w:t>
            </w:r>
            <w:r w:rsidRPr="004C00EC">
              <w:rPr>
                <w:rFonts w:ascii="Work Sans" w:hAnsi="Work Sans" w:cs="Tahoma"/>
                <w:szCs w:val="20"/>
              </w:rPr>
              <w:t>.</w:t>
            </w:r>
          </w:p>
          <w:p w14:paraId="3F1646EA" w14:textId="154C051E" w:rsidR="00377364" w:rsidRPr="004C00EC" w:rsidRDefault="00377364" w:rsidP="00377364">
            <w:pPr>
              <w:spacing w:line="276" w:lineRule="auto"/>
              <w:rPr>
                <w:rFonts w:ascii="Work Sans" w:hAnsi="Work Sans" w:cs="Tahoma"/>
                <w:szCs w:val="20"/>
              </w:rPr>
            </w:pPr>
          </w:p>
        </w:tc>
      </w:tr>
      <w:tr w:rsidR="004C00EC" w:rsidRPr="004C00EC" w14:paraId="4C8B8F90" w14:textId="77777777" w:rsidTr="005F4855">
        <w:trPr>
          <w:trHeight w:val="469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ADCD" w14:textId="77777777" w:rsidR="005F4855" w:rsidRPr="004C00EC" w:rsidRDefault="005F4855" w:rsidP="005F4855">
            <w:pPr>
              <w:rPr>
                <w:rFonts w:ascii="Work Sans" w:hAnsi="Work Sans" w:cs="Tahoma"/>
                <w:szCs w:val="20"/>
              </w:rPr>
            </w:pPr>
          </w:p>
        </w:tc>
        <w:tc>
          <w:tcPr>
            <w:tcW w:w="78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C6AB7" w14:textId="77777777" w:rsidR="005F4855" w:rsidRPr="004C00EC" w:rsidRDefault="005F4855" w:rsidP="005F4855">
            <w:pPr>
              <w:rPr>
                <w:rFonts w:ascii="Work Sans" w:hAnsi="Work Sans" w:cs="Tahoma"/>
                <w:szCs w:val="20"/>
              </w:rPr>
            </w:pPr>
          </w:p>
        </w:tc>
        <w:tc>
          <w:tcPr>
            <w:tcW w:w="76" w:type="dxa"/>
            <w:vAlign w:val="center"/>
            <w:hideMark/>
          </w:tcPr>
          <w:p w14:paraId="23A6AEC5" w14:textId="77777777" w:rsidR="005F4855" w:rsidRPr="004C00EC" w:rsidRDefault="005F4855" w:rsidP="005F4855">
            <w:pPr>
              <w:rPr>
                <w:rFonts w:ascii="Work Sans" w:hAnsi="Work Sans" w:cs="Tahoma"/>
                <w:bCs/>
                <w:szCs w:val="20"/>
              </w:rPr>
            </w:pPr>
          </w:p>
        </w:tc>
      </w:tr>
      <w:tr w:rsidR="004C00EC" w:rsidRPr="004C00EC" w14:paraId="636481D2" w14:textId="77777777" w:rsidTr="005F4855">
        <w:trPr>
          <w:trHeight w:val="469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528B" w14:textId="77777777" w:rsidR="005F4855" w:rsidRPr="004C00EC" w:rsidRDefault="005F4855" w:rsidP="005F4855">
            <w:pPr>
              <w:rPr>
                <w:rFonts w:ascii="Work Sans" w:hAnsi="Work Sans" w:cs="Tahoma"/>
                <w:szCs w:val="20"/>
              </w:rPr>
            </w:pPr>
          </w:p>
        </w:tc>
        <w:tc>
          <w:tcPr>
            <w:tcW w:w="78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E600E" w14:textId="77777777" w:rsidR="005F4855" w:rsidRPr="004C00EC" w:rsidRDefault="005F4855" w:rsidP="005F4855">
            <w:pPr>
              <w:rPr>
                <w:rFonts w:ascii="Work Sans" w:hAnsi="Work Sans" w:cs="Tahoma"/>
                <w:szCs w:val="20"/>
              </w:rPr>
            </w:pPr>
          </w:p>
        </w:tc>
        <w:tc>
          <w:tcPr>
            <w:tcW w:w="76" w:type="dxa"/>
            <w:vAlign w:val="center"/>
            <w:hideMark/>
          </w:tcPr>
          <w:p w14:paraId="6517F6D0" w14:textId="77777777" w:rsidR="005F4855" w:rsidRPr="004C00EC" w:rsidRDefault="005F4855" w:rsidP="005F4855">
            <w:pPr>
              <w:rPr>
                <w:rFonts w:ascii="Work Sans" w:hAnsi="Work Sans" w:cs="Tahoma"/>
                <w:szCs w:val="20"/>
                <w:lang w:eastAsia="pl-PL"/>
              </w:rPr>
            </w:pPr>
          </w:p>
        </w:tc>
      </w:tr>
      <w:tr w:rsidR="004C00EC" w:rsidRPr="004C00EC" w14:paraId="4F2FA21F" w14:textId="77777777" w:rsidTr="00AA0E06">
        <w:trPr>
          <w:trHeight w:val="346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4396" w14:textId="15918772" w:rsidR="005F4855" w:rsidRPr="004C00EC" w:rsidRDefault="00377364" w:rsidP="005F4855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Work Sans" w:eastAsia="Times New Roman" w:hAnsi="Work Sans" w:cs="Tahoma"/>
                <w:szCs w:val="20"/>
                <w:lang w:eastAsia="pl-PL"/>
              </w:rPr>
            </w:pPr>
            <w:r w:rsidRPr="004C00EC">
              <w:rPr>
                <w:rFonts w:ascii="Work Sans" w:hAnsi="Work Sans" w:cs="Tahoma"/>
                <w:szCs w:val="20"/>
              </w:rPr>
              <w:t>Termin zako</w:t>
            </w:r>
            <w:r w:rsidRPr="004C00EC">
              <w:rPr>
                <w:rFonts w:ascii="Work Sans" w:hAnsi="Work Sans" w:cs="Calibri"/>
                <w:szCs w:val="20"/>
              </w:rPr>
              <w:t>ń</w:t>
            </w:r>
            <w:r w:rsidRPr="004C00EC">
              <w:rPr>
                <w:rFonts w:ascii="Work Sans" w:hAnsi="Work Sans" w:cs="Tahoma"/>
                <w:szCs w:val="20"/>
              </w:rPr>
              <w:t xml:space="preserve">czenia realizacji inwestycji </w:t>
            </w:r>
            <w:r w:rsidR="005F4855" w:rsidRPr="004C00EC">
              <w:rPr>
                <w:rFonts w:ascii="Work Sans" w:eastAsia="Times New Roman" w:hAnsi="Work Sans" w:cs="Tahoma"/>
                <w:szCs w:val="20"/>
                <w:lang w:eastAsia="pl-PL"/>
              </w:rPr>
              <w:t>**</w:t>
            </w:r>
          </w:p>
          <w:p w14:paraId="0D8E935C" w14:textId="77777777" w:rsidR="005F4855" w:rsidRPr="004C00EC" w:rsidRDefault="005F4855" w:rsidP="005F4855">
            <w:pPr>
              <w:suppressAutoHyphens/>
              <w:autoSpaceDN w:val="0"/>
              <w:spacing w:line="276" w:lineRule="auto"/>
              <w:jc w:val="both"/>
              <w:rPr>
                <w:rFonts w:ascii="Work Sans" w:eastAsia="Times New Roman" w:hAnsi="Work Sans" w:cs="Tahoma"/>
                <w:szCs w:val="20"/>
                <w:lang w:eastAsia="pl-PL"/>
              </w:rPr>
            </w:pPr>
          </w:p>
          <w:p w14:paraId="31B7D6F0" w14:textId="77777777" w:rsidR="005F4855" w:rsidRPr="004C00EC" w:rsidRDefault="005F4855" w:rsidP="005F4855">
            <w:pPr>
              <w:pStyle w:val="Akapitzlist"/>
              <w:suppressAutoHyphens/>
              <w:autoSpaceDN w:val="0"/>
              <w:spacing w:line="276" w:lineRule="auto"/>
              <w:ind w:left="1440"/>
              <w:jc w:val="both"/>
              <w:rPr>
                <w:rFonts w:ascii="Work Sans" w:hAnsi="Work Sans" w:cs="Tahoma"/>
                <w:szCs w:val="20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0D4AC963" w14:textId="77777777" w:rsidR="004C00EC" w:rsidRPr="004C00EC" w:rsidRDefault="004C00EC" w:rsidP="004C00EC">
            <w:pPr>
              <w:pStyle w:val="yiv1405945434ydp52fe3498msonormal"/>
              <w:numPr>
                <w:ilvl w:val="0"/>
                <w:numId w:val="33"/>
              </w:numPr>
              <w:rPr>
                <w:rFonts w:ascii="Work Sans" w:hAnsi="Work Sans" w:cs="Tahoma"/>
                <w:sz w:val="20"/>
                <w:szCs w:val="20"/>
              </w:rPr>
            </w:pPr>
            <w:r w:rsidRPr="004C00EC">
              <w:rPr>
                <w:rFonts w:ascii="Work Sans" w:hAnsi="Work Sans" w:cs="Tahoma"/>
                <w:sz w:val="20"/>
                <w:szCs w:val="20"/>
              </w:rPr>
              <w:t>Termin zako</w:t>
            </w:r>
            <w:r w:rsidRPr="004C00EC">
              <w:rPr>
                <w:rFonts w:ascii="Work Sans" w:hAnsi="Work Sans" w:cs="Calibri"/>
                <w:sz w:val="20"/>
                <w:szCs w:val="20"/>
              </w:rPr>
              <w:t>ń</w:t>
            </w:r>
            <w:r w:rsidRPr="004C00EC">
              <w:rPr>
                <w:rFonts w:ascii="Work Sans" w:hAnsi="Work Sans" w:cs="Tahoma"/>
                <w:sz w:val="20"/>
                <w:szCs w:val="20"/>
              </w:rPr>
              <w:t xml:space="preserve">czenia 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do 9 tygodni r (w</w:t>
            </w:r>
            <w:r w:rsidRPr="004C00EC">
              <w:rPr>
                <w:rFonts w:ascii="Work Sans" w:hAnsi="Work Sans" w:cs="Calibri"/>
                <w:b/>
                <w:bCs/>
                <w:sz w:val="20"/>
                <w:szCs w:val="20"/>
              </w:rPr>
              <w:t>łą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cznie)</w:t>
            </w:r>
            <w:r w:rsidRPr="004C00EC">
              <w:rPr>
                <w:rFonts w:ascii="Work Sans" w:hAnsi="Work Sans" w:cs="Tahoma"/>
                <w:sz w:val="20"/>
                <w:szCs w:val="20"/>
              </w:rPr>
              <w:t xml:space="preserve"> 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od dnia podpisania umowy dostawy.</w:t>
            </w:r>
            <w:r w:rsidRPr="004C00EC">
              <w:rPr>
                <w:rFonts w:ascii="Work Sans" w:hAnsi="Work Sans" w:cs="Tahoma"/>
                <w:sz w:val="20"/>
                <w:szCs w:val="20"/>
              </w:rPr>
              <w:t xml:space="preserve">– 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20 punktów</w:t>
            </w:r>
          </w:p>
          <w:p w14:paraId="091C81D2" w14:textId="77777777" w:rsidR="004C00EC" w:rsidRPr="004C00EC" w:rsidRDefault="004C00EC" w:rsidP="004C00EC">
            <w:pPr>
              <w:pStyle w:val="yiv1405945434ydp52fe3498msonormal"/>
              <w:numPr>
                <w:ilvl w:val="0"/>
                <w:numId w:val="33"/>
              </w:numPr>
              <w:rPr>
                <w:rFonts w:ascii="Work Sans" w:hAnsi="Work Sans" w:cs="Tahoma"/>
                <w:sz w:val="20"/>
                <w:szCs w:val="20"/>
              </w:rPr>
            </w:pPr>
            <w:r w:rsidRPr="004C00EC">
              <w:rPr>
                <w:rFonts w:ascii="Work Sans" w:hAnsi="Work Sans" w:cs="Tahoma"/>
                <w:sz w:val="20"/>
                <w:szCs w:val="20"/>
              </w:rPr>
              <w:t>Termin zako</w:t>
            </w:r>
            <w:r w:rsidRPr="004C00EC">
              <w:rPr>
                <w:rFonts w:ascii="Work Sans" w:hAnsi="Work Sans" w:cs="Calibri"/>
                <w:sz w:val="20"/>
                <w:szCs w:val="20"/>
              </w:rPr>
              <w:t>ń</w:t>
            </w:r>
            <w:r w:rsidRPr="004C00EC">
              <w:rPr>
                <w:rFonts w:ascii="Work Sans" w:hAnsi="Work Sans" w:cs="Tahoma"/>
                <w:sz w:val="20"/>
                <w:szCs w:val="20"/>
              </w:rPr>
              <w:t xml:space="preserve">czenia 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do 10 tygodni r (w</w:t>
            </w:r>
            <w:r w:rsidRPr="004C00EC">
              <w:rPr>
                <w:rFonts w:ascii="Work Sans" w:hAnsi="Work Sans" w:cs="Calibri"/>
                <w:b/>
                <w:bCs/>
                <w:sz w:val="20"/>
                <w:szCs w:val="20"/>
              </w:rPr>
              <w:t>łą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cznie)</w:t>
            </w:r>
            <w:r w:rsidRPr="004C00EC">
              <w:rPr>
                <w:rFonts w:ascii="Work Sans" w:hAnsi="Work Sans" w:cs="Tahoma"/>
                <w:sz w:val="20"/>
                <w:szCs w:val="20"/>
              </w:rPr>
              <w:t xml:space="preserve"> 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od dnia podpisania umowy dostawy.</w:t>
            </w:r>
            <w:r w:rsidRPr="004C00EC">
              <w:rPr>
                <w:rFonts w:ascii="Work Sans" w:hAnsi="Work Sans" w:cs="Tahoma"/>
                <w:sz w:val="20"/>
                <w:szCs w:val="20"/>
              </w:rPr>
              <w:t xml:space="preserve">– 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10 punktów</w:t>
            </w:r>
          </w:p>
          <w:p w14:paraId="25ACFC84" w14:textId="77777777" w:rsidR="004C00EC" w:rsidRPr="004C00EC" w:rsidRDefault="004C00EC" w:rsidP="004C00EC">
            <w:pPr>
              <w:pStyle w:val="yiv1405945434ydp52fe3498msonormal"/>
              <w:numPr>
                <w:ilvl w:val="0"/>
                <w:numId w:val="33"/>
              </w:numPr>
              <w:rPr>
                <w:rFonts w:ascii="Work Sans" w:hAnsi="Work Sans" w:cs="Tahoma"/>
                <w:sz w:val="20"/>
                <w:szCs w:val="20"/>
              </w:rPr>
            </w:pPr>
            <w:r w:rsidRPr="004C00EC">
              <w:rPr>
                <w:rFonts w:ascii="Work Sans" w:hAnsi="Work Sans" w:cs="Tahoma"/>
                <w:sz w:val="20"/>
                <w:szCs w:val="20"/>
              </w:rPr>
              <w:t>Termin zako</w:t>
            </w:r>
            <w:r w:rsidRPr="004C00EC">
              <w:rPr>
                <w:rFonts w:ascii="Work Sans" w:hAnsi="Work Sans" w:cs="Calibri"/>
                <w:sz w:val="20"/>
                <w:szCs w:val="20"/>
              </w:rPr>
              <w:t>ń</w:t>
            </w:r>
            <w:r w:rsidRPr="004C00EC">
              <w:rPr>
                <w:rFonts w:ascii="Work Sans" w:hAnsi="Work Sans" w:cs="Tahoma"/>
                <w:sz w:val="20"/>
                <w:szCs w:val="20"/>
              </w:rPr>
              <w:t xml:space="preserve">czenia 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do 11 tygodni r. (w</w:t>
            </w:r>
            <w:r w:rsidRPr="004C00EC">
              <w:rPr>
                <w:rFonts w:ascii="Work Sans" w:hAnsi="Work Sans" w:cs="Calibri"/>
                <w:b/>
                <w:bCs/>
                <w:sz w:val="20"/>
                <w:szCs w:val="20"/>
              </w:rPr>
              <w:t>łą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cznie)</w:t>
            </w:r>
            <w:r w:rsidRPr="004C00EC">
              <w:rPr>
                <w:rFonts w:ascii="Work Sans" w:hAnsi="Work Sans" w:cs="Tahoma"/>
                <w:sz w:val="20"/>
                <w:szCs w:val="20"/>
              </w:rPr>
              <w:t xml:space="preserve"> 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od dnia podpisania umowy dostawy.</w:t>
            </w:r>
            <w:r w:rsidRPr="004C00EC">
              <w:rPr>
                <w:rFonts w:ascii="Work Sans" w:hAnsi="Work Sans" w:cs="Tahoma"/>
                <w:sz w:val="20"/>
                <w:szCs w:val="20"/>
              </w:rPr>
              <w:t xml:space="preserve">– 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5 punktów</w:t>
            </w:r>
          </w:p>
          <w:p w14:paraId="78601E04" w14:textId="77777777" w:rsidR="004C00EC" w:rsidRPr="004C00EC" w:rsidRDefault="004C00EC" w:rsidP="004C00EC">
            <w:pPr>
              <w:pStyle w:val="yiv1405945434ydp52fe3498msonormal"/>
              <w:numPr>
                <w:ilvl w:val="0"/>
                <w:numId w:val="33"/>
              </w:numPr>
              <w:rPr>
                <w:rFonts w:ascii="Work Sans" w:hAnsi="Work Sans" w:cs="Tahoma"/>
                <w:sz w:val="20"/>
                <w:szCs w:val="20"/>
              </w:rPr>
            </w:pPr>
            <w:r w:rsidRPr="004C00EC">
              <w:rPr>
                <w:rFonts w:ascii="Work Sans" w:hAnsi="Work Sans" w:cs="Tahoma"/>
                <w:sz w:val="20"/>
                <w:szCs w:val="20"/>
              </w:rPr>
              <w:t>Termin zako</w:t>
            </w:r>
            <w:r w:rsidRPr="004C00EC">
              <w:rPr>
                <w:rFonts w:ascii="Work Sans" w:hAnsi="Work Sans" w:cs="Calibri"/>
                <w:sz w:val="20"/>
                <w:szCs w:val="20"/>
              </w:rPr>
              <w:t>ń</w:t>
            </w:r>
            <w:r w:rsidRPr="004C00EC">
              <w:rPr>
                <w:rFonts w:ascii="Work Sans" w:hAnsi="Work Sans" w:cs="Tahoma"/>
                <w:sz w:val="20"/>
                <w:szCs w:val="20"/>
              </w:rPr>
              <w:t xml:space="preserve">czenia 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do 12 tygodni r. (w</w:t>
            </w:r>
            <w:r w:rsidRPr="004C00EC">
              <w:rPr>
                <w:rFonts w:ascii="Work Sans" w:hAnsi="Work Sans" w:cs="Calibri"/>
                <w:b/>
                <w:bCs/>
                <w:sz w:val="20"/>
                <w:szCs w:val="20"/>
              </w:rPr>
              <w:t>łą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cznie)</w:t>
            </w:r>
            <w:r w:rsidRPr="004C00EC">
              <w:rPr>
                <w:rFonts w:ascii="Work Sans" w:hAnsi="Work Sans" w:cs="Abadi"/>
                <w:b/>
                <w:bCs/>
                <w:sz w:val="20"/>
                <w:szCs w:val="20"/>
              </w:rPr>
              <w:t> 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od dnia podpisania umowy dostawy.-</w:t>
            </w:r>
            <w:r w:rsidRPr="004C00EC">
              <w:rPr>
                <w:rFonts w:ascii="Work Sans" w:hAnsi="Work Sans" w:cs="Tahoma"/>
                <w:sz w:val="20"/>
                <w:szCs w:val="20"/>
              </w:rPr>
              <w:t> 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0 punktów</w:t>
            </w:r>
          </w:p>
          <w:p w14:paraId="5CD02C03" w14:textId="6F1C07D2" w:rsidR="005F4855" w:rsidRPr="004C00EC" w:rsidRDefault="005F4855" w:rsidP="00C97756">
            <w:pPr>
              <w:pStyle w:val="Akapitzlist"/>
              <w:spacing w:after="160" w:line="276" w:lineRule="auto"/>
              <w:ind w:left="2520"/>
              <w:rPr>
                <w:rFonts w:ascii="Work Sans" w:hAnsi="Work Sans" w:cs="Tahoma"/>
                <w:szCs w:val="20"/>
              </w:rPr>
            </w:pPr>
          </w:p>
        </w:tc>
        <w:tc>
          <w:tcPr>
            <w:tcW w:w="76" w:type="dxa"/>
            <w:vAlign w:val="center"/>
            <w:hideMark/>
          </w:tcPr>
          <w:p w14:paraId="39355CA3" w14:textId="77777777" w:rsidR="005F4855" w:rsidRPr="004C00EC" w:rsidRDefault="005F4855" w:rsidP="005F4855">
            <w:pPr>
              <w:rPr>
                <w:rFonts w:ascii="Work Sans" w:hAnsi="Work Sans" w:cs="Tahoma"/>
                <w:szCs w:val="20"/>
                <w:lang w:eastAsia="pl-PL"/>
              </w:rPr>
            </w:pPr>
          </w:p>
        </w:tc>
      </w:tr>
      <w:tr w:rsidR="004C00EC" w:rsidRPr="004C00EC" w14:paraId="581786A1" w14:textId="77777777" w:rsidTr="00AA0E06">
        <w:trPr>
          <w:trHeight w:val="346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5CF8" w14:textId="1EC0181F" w:rsidR="00377364" w:rsidRPr="004C00EC" w:rsidRDefault="00377364" w:rsidP="005F4855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Work Sans" w:eastAsia="Times New Roman" w:hAnsi="Work Sans" w:cs="Tahoma"/>
                <w:szCs w:val="20"/>
                <w:lang w:eastAsia="pl-PL"/>
              </w:rPr>
            </w:pPr>
            <w:r w:rsidRPr="004C00EC">
              <w:rPr>
                <w:rFonts w:ascii="Work Sans" w:hAnsi="Work Sans" w:cs="Tahoma"/>
                <w:szCs w:val="20"/>
              </w:rPr>
              <w:t>Zobowi</w:t>
            </w:r>
            <w:r w:rsidRPr="004C00EC">
              <w:rPr>
                <w:rFonts w:ascii="Work Sans" w:hAnsi="Work Sans" w:cs="Calibri"/>
                <w:szCs w:val="20"/>
              </w:rPr>
              <w:t>ą</w:t>
            </w:r>
            <w:r w:rsidRPr="004C00EC">
              <w:rPr>
                <w:rFonts w:ascii="Work Sans" w:hAnsi="Work Sans" w:cs="Tahoma"/>
                <w:szCs w:val="20"/>
              </w:rPr>
              <w:t>zanie do recyklingu materia</w:t>
            </w:r>
            <w:r w:rsidRPr="004C00EC">
              <w:rPr>
                <w:rFonts w:ascii="Work Sans" w:hAnsi="Work Sans" w:cs="Calibri"/>
                <w:szCs w:val="20"/>
              </w:rPr>
              <w:t>ł</w:t>
            </w:r>
            <w:r w:rsidRPr="004C00EC">
              <w:rPr>
                <w:rFonts w:ascii="Work Sans" w:hAnsi="Work Sans" w:cs="Abadi"/>
                <w:szCs w:val="20"/>
              </w:rPr>
              <w:t>ó</w:t>
            </w:r>
            <w:r w:rsidRPr="004C00EC">
              <w:rPr>
                <w:rFonts w:ascii="Work Sans" w:hAnsi="Work Sans" w:cs="Tahoma"/>
                <w:szCs w:val="20"/>
              </w:rPr>
              <w:t xml:space="preserve">w </w:t>
            </w:r>
            <w:r w:rsidRPr="004C00EC">
              <w:rPr>
                <w:rFonts w:ascii="Work Sans" w:eastAsia="Times New Roman" w:hAnsi="Work Sans" w:cs="Tahoma"/>
                <w:szCs w:val="20"/>
                <w:lang w:eastAsia="pl-PL"/>
              </w:rPr>
              <w:t>**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1B915AC" w14:textId="77777777" w:rsidR="00377364" w:rsidRPr="004C00EC" w:rsidRDefault="00377364" w:rsidP="005F4855">
            <w:pPr>
              <w:spacing w:line="276" w:lineRule="auto"/>
              <w:rPr>
                <w:rFonts w:ascii="Work Sans" w:hAnsi="Work Sans" w:cs="Tahoma"/>
                <w:szCs w:val="20"/>
              </w:rPr>
            </w:pPr>
          </w:p>
          <w:p w14:paraId="4FE26644" w14:textId="4C6EC04F" w:rsidR="00377364" w:rsidRPr="004C00EC" w:rsidRDefault="00377364" w:rsidP="005F4855">
            <w:pPr>
              <w:spacing w:line="276" w:lineRule="auto"/>
              <w:rPr>
                <w:rFonts w:ascii="Work Sans" w:hAnsi="Work Sans" w:cs="Tahoma"/>
                <w:b/>
                <w:szCs w:val="20"/>
              </w:rPr>
            </w:pPr>
            <w:r w:rsidRPr="004C00EC">
              <w:rPr>
                <w:rFonts w:ascii="Work Sans" w:hAnsi="Work Sans" w:cs="Tahoma"/>
                <w:szCs w:val="20"/>
              </w:rPr>
              <w:t>TAK / NIE</w:t>
            </w:r>
          </w:p>
        </w:tc>
        <w:tc>
          <w:tcPr>
            <w:tcW w:w="76" w:type="dxa"/>
            <w:vAlign w:val="center"/>
          </w:tcPr>
          <w:p w14:paraId="3B7A262E" w14:textId="77777777" w:rsidR="00377364" w:rsidRPr="004C00EC" w:rsidRDefault="00377364" w:rsidP="005F4855">
            <w:pPr>
              <w:rPr>
                <w:rFonts w:ascii="Work Sans" w:hAnsi="Work Sans" w:cs="Tahoma"/>
                <w:szCs w:val="20"/>
                <w:lang w:eastAsia="pl-PL"/>
              </w:rPr>
            </w:pPr>
          </w:p>
        </w:tc>
      </w:tr>
    </w:tbl>
    <w:p w14:paraId="02E10F9B" w14:textId="77777777" w:rsidR="00A470EE" w:rsidRPr="004C00EC" w:rsidRDefault="00A470EE" w:rsidP="00BF6B67">
      <w:pPr>
        <w:jc w:val="both"/>
        <w:rPr>
          <w:rFonts w:ascii="Work Sans" w:hAnsi="Work Sans" w:cs="Tahoma"/>
          <w:bCs/>
          <w:szCs w:val="20"/>
        </w:rPr>
      </w:pPr>
    </w:p>
    <w:tbl>
      <w:tblPr>
        <w:tblW w:w="9639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9"/>
      </w:tblGrid>
      <w:tr w:rsidR="004C00EC" w:rsidRPr="004C00EC" w14:paraId="124E69DA" w14:textId="60E50239" w:rsidTr="00A470EE">
        <w:trPr>
          <w:trHeight w:val="2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83DC" w14:textId="77777777" w:rsidR="0092023D" w:rsidRPr="004C00EC" w:rsidRDefault="0092023D" w:rsidP="00BF6B67">
            <w:pPr>
              <w:spacing w:before="120" w:after="120" w:line="240" w:lineRule="atLeast"/>
              <w:jc w:val="both"/>
              <w:rPr>
                <w:rFonts w:ascii="Work Sans" w:eastAsia="Times New Roman" w:hAnsi="Work Sans" w:cs="Tahoma"/>
                <w:bCs/>
                <w:szCs w:val="20"/>
                <w:lang w:eastAsia="ar-SA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lastRenderedPageBreak/>
              <w:t>*</w:t>
            </w:r>
            <w:r w:rsidRPr="004C00EC">
              <w:rPr>
                <w:rFonts w:ascii="Work Sans" w:eastAsia="Times New Roman" w:hAnsi="Work Sans" w:cs="Tahoma"/>
                <w:bCs/>
                <w:szCs w:val="20"/>
                <w:lang w:eastAsia="ar-SA"/>
              </w:rPr>
              <w:t>w przypadku wyra</w:t>
            </w:r>
            <w:r w:rsidRPr="004C00EC">
              <w:rPr>
                <w:rFonts w:ascii="Work Sans" w:eastAsia="Times New Roman" w:hAnsi="Work Sans" w:cs="Calibri"/>
                <w:bCs/>
                <w:szCs w:val="20"/>
                <w:lang w:eastAsia="ar-SA"/>
              </w:rPr>
              <w:t>ż</w:t>
            </w:r>
            <w:r w:rsidRPr="004C00EC">
              <w:rPr>
                <w:rFonts w:ascii="Work Sans" w:eastAsia="Times New Roman" w:hAnsi="Work Sans" w:cs="Tahoma"/>
                <w:bCs/>
                <w:szCs w:val="20"/>
                <w:lang w:eastAsia="ar-SA"/>
              </w:rPr>
              <w:t>enia ceny w walucie innej ni</w:t>
            </w:r>
            <w:r w:rsidRPr="004C00EC">
              <w:rPr>
                <w:rFonts w:ascii="Work Sans" w:eastAsia="Times New Roman" w:hAnsi="Work Sans" w:cs="Calibri"/>
                <w:bCs/>
                <w:szCs w:val="20"/>
                <w:lang w:eastAsia="ar-SA"/>
              </w:rPr>
              <w:t>ż</w:t>
            </w:r>
            <w:r w:rsidRPr="004C00EC">
              <w:rPr>
                <w:rFonts w:ascii="Work Sans" w:eastAsia="Times New Roman" w:hAnsi="Work Sans" w:cs="Tahoma"/>
                <w:bCs/>
                <w:szCs w:val="20"/>
                <w:lang w:eastAsia="ar-SA"/>
              </w:rPr>
              <w:t xml:space="preserve"> PLN, nale</w:t>
            </w:r>
            <w:r w:rsidRPr="004C00EC">
              <w:rPr>
                <w:rFonts w:ascii="Work Sans" w:eastAsia="Times New Roman" w:hAnsi="Work Sans" w:cs="Calibri"/>
                <w:bCs/>
                <w:szCs w:val="20"/>
                <w:lang w:eastAsia="ar-SA"/>
              </w:rPr>
              <w:t>ż</w:t>
            </w:r>
            <w:r w:rsidRPr="004C00EC">
              <w:rPr>
                <w:rFonts w:ascii="Work Sans" w:eastAsia="Times New Roman" w:hAnsi="Work Sans" w:cs="Tahoma"/>
                <w:bCs/>
                <w:szCs w:val="20"/>
                <w:lang w:eastAsia="ar-SA"/>
              </w:rPr>
              <w:t>y doda</w:t>
            </w:r>
            <w:r w:rsidRPr="004C00EC">
              <w:rPr>
                <w:rFonts w:ascii="Work Sans" w:eastAsia="Times New Roman" w:hAnsi="Work Sans" w:cs="Calibri"/>
                <w:bCs/>
                <w:szCs w:val="20"/>
                <w:lang w:eastAsia="ar-SA"/>
              </w:rPr>
              <w:t>ć</w:t>
            </w:r>
            <w:r w:rsidRPr="004C00EC">
              <w:rPr>
                <w:rFonts w:ascii="Work Sans" w:eastAsia="Times New Roman" w:hAnsi="Work Sans" w:cs="Tahoma"/>
                <w:bCs/>
                <w:szCs w:val="20"/>
                <w:lang w:eastAsia="ar-SA"/>
              </w:rPr>
              <w:t xml:space="preserve"> symbol waluty, zostanie ona przeliczona na PLN wg </w:t>
            </w:r>
            <w:r w:rsidRPr="004C00EC">
              <w:rPr>
                <w:rFonts w:ascii="Work Sans" w:eastAsia="Times New Roman" w:hAnsi="Work Sans" w:cs="Calibri"/>
                <w:bCs/>
                <w:szCs w:val="20"/>
                <w:lang w:eastAsia="ar-SA"/>
              </w:rPr>
              <w:t>ś</w:t>
            </w:r>
            <w:r w:rsidRPr="004C00EC">
              <w:rPr>
                <w:rFonts w:ascii="Work Sans" w:eastAsia="Times New Roman" w:hAnsi="Work Sans" w:cs="Tahoma"/>
                <w:bCs/>
                <w:szCs w:val="20"/>
                <w:lang w:eastAsia="ar-SA"/>
              </w:rPr>
              <w:t>redniego kursu NBP dost</w:t>
            </w:r>
            <w:r w:rsidRPr="004C00EC">
              <w:rPr>
                <w:rFonts w:ascii="Work Sans" w:eastAsia="Times New Roman" w:hAnsi="Work Sans" w:cs="Calibri"/>
                <w:bCs/>
                <w:szCs w:val="20"/>
                <w:lang w:eastAsia="ar-SA"/>
              </w:rPr>
              <w:t>ę</w:t>
            </w:r>
            <w:r w:rsidRPr="004C00EC">
              <w:rPr>
                <w:rFonts w:ascii="Work Sans" w:eastAsia="Times New Roman" w:hAnsi="Work Sans" w:cs="Tahoma"/>
                <w:bCs/>
                <w:szCs w:val="20"/>
                <w:lang w:eastAsia="ar-SA"/>
              </w:rPr>
              <w:t xml:space="preserve">pnego w dniu </w:t>
            </w:r>
            <w:r w:rsidR="00C02222" w:rsidRPr="004C00EC">
              <w:rPr>
                <w:rFonts w:ascii="Work Sans" w:eastAsia="Times New Roman" w:hAnsi="Work Sans" w:cs="Tahoma"/>
                <w:bCs/>
                <w:szCs w:val="20"/>
                <w:lang w:eastAsia="ar-SA"/>
              </w:rPr>
              <w:t>publikacji zapytania ofertowego</w:t>
            </w:r>
            <w:r w:rsidRPr="004C00EC">
              <w:rPr>
                <w:rFonts w:ascii="Work Sans" w:eastAsia="Times New Roman" w:hAnsi="Work Sans" w:cs="Tahoma"/>
                <w:bCs/>
                <w:szCs w:val="20"/>
                <w:lang w:eastAsia="ar-SA"/>
              </w:rPr>
              <w:t>.</w:t>
            </w:r>
          </w:p>
          <w:p w14:paraId="7444E692" w14:textId="5A57D456" w:rsidR="00AA0E06" w:rsidRPr="004C00EC" w:rsidRDefault="00AA0E06" w:rsidP="00BF6B67">
            <w:pPr>
              <w:spacing w:before="120" w:after="120" w:line="240" w:lineRule="atLeast"/>
              <w:jc w:val="both"/>
              <w:rPr>
                <w:rFonts w:ascii="Work Sans" w:eastAsia="Times New Roman" w:hAnsi="Work Sans" w:cs="Tahoma"/>
                <w:bCs/>
                <w:szCs w:val="20"/>
                <w:lang w:eastAsia="ar-SA"/>
              </w:rPr>
            </w:pPr>
            <w:r w:rsidRPr="004C00EC">
              <w:rPr>
                <w:rFonts w:ascii="Work Sans" w:hAnsi="Work Sans" w:cs="Tahoma"/>
                <w:bCs/>
                <w:szCs w:val="20"/>
              </w:rPr>
              <w:t>** Zaznacz w</w:t>
            </w:r>
            <w:r w:rsidRPr="004C00EC">
              <w:rPr>
                <w:rFonts w:ascii="Work Sans" w:hAnsi="Work Sans" w:cs="Calibri"/>
                <w:bCs/>
                <w:szCs w:val="20"/>
              </w:rPr>
              <w:t>ł</w:t>
            </w:r>
            <w:r w:rsidRPr="004C00EC">
              <w:rPr>
                <w:rFonts w:ascii="Work Sans" w:hAnsi="Work Sans" w:cs="Tahoma"/>
                <w:bCs/>
                <w:szCs w:val="20"/>
              </w:rPr>
              <w:t>a</w:t>
            </w:r>
            <w:r w:rsidRPr="004C00EC">
              <w:rPr>
                <w:rFonts w:ascii="Work Sans" w:hAnsi="Work Sans" w:cs="Calibri"/>
                <w:bCs/>
                <w:szCs w:val="20"/>
              </w:rPr>
              <w:t>ś</w:t>
            </w:r>
            <w:r w:rsidRPr="004C00EC">
              <w:rPr>
                <w:rFonts w:ascii="Work Sans" w:hAnsi="Work Sans" w:cs="Tahoma"/>
                <w:bCs/>
                <w:szCs w:val="20"/>
              </w:rPr>
              <w:t>ciwe</w:t>
            </w:r>
          </w:p>
        </w:tc>
      </w:tr>
    </w:tbl>
    <w:p w14:paraId="0F118ECC" w14:textId="77777777" w:rsidR="00546F4A" w:rsidRPr="004C00EC" w:rsidRDefault="00546F4A" w:rsidP="00BF6B67">
      <w:pPr>
        <w:jc w:val="both"/>
        <w:rPr>
          <w:rFonts w:ascii="Work Sans" w:hAnsi="Work Sans" w:cs="Tahoma"/>
          <w:bCs/>
          <w:szCs w:val="20"/>
        </w:rPr>
        <w:sectPr w:rsidR="00546F4A" w:rsidRPr="004C00EC" w:rsidSect="00BE1FB9">
          <w:headerReference w:type="default" r:id="rId11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</w:p>
    <w:p w14:paraId="39E82196" w14:textId="7BCACB0E" w:rsidR="00C356CD" w:rsidRPr="004C00EC" w:rsidRDefault="00C356CD" w:rsidP="6DCD4D54">
      <w:pPr>
        <w:spacing w:before="120" w:after="120" w:line="240" w:lineRule="atLeast"/>
        <w:jc w:val="both"/>
        <w:rPr>
          <w:rFonts w:ascii="Work Sans" w:hAnsi="Work Sans" w:cs="Tahoma"/>
          <w:szCs w:val="20"/>
        </w:rPr>
      </w:pPr>
      <w:r w:rsidRPr="004C00EC">
        <w:rPr>
          <w:rFonts w:ascii="Work Sans" w:hAnsi="Work Sans" w:cs="Tahoma"/>
          <w:szCs w:val="20"/>
        </w:rPr>
        <w:t>Termin wa</w:t>
      </w:r>
      <w:r w:rsidRPr="004C00EC">
        <w:rPr>
          <w:rFonts w:ascii="Work Sans" w:hAnsi="Work Sans" w:cs="Calibri"/>
          <w:szCs w:val="20"/>
        </w:rPr>
        <w:t>ż</w:t>
      </w:r>
      <w:r w:rsidRPr="004C00EC">
        <w:rPr>
          <w:rFonts w:ascii="Work Sans" w:hAnsi="Work Sans" w:cs="Tahoma"/>
          <w:szCs w:val="20"/>
        </w:rPr>
        <w:t>no</w:t>
      </w:r>
      <w:r w:rsidRPr="004C00EC">
        <w:rPr>
          <w:rFonts w:ascii="Work Sans" w:hAnsi="Work Sans" w:cs="Calibri"/>
          <w:szCs w:val="20"/>
        </w:rPr>
        <w:t>ś</w:t>
      </w:r>
      <w:r w:rsidRPr="004C00EC">
        <w:rPr>
          <w:rFonts w:ascii="Work Sans" w:hAnsi="Work Sans" w:cs="Tahoma"/>
          <w:szCs w:val="20"/>
        </w:rPr>
        <w:t xml:space="preserve">ci oferty </w:t>
      </w:r>
      <w:r w:rsidR="001948DB" w:rsidRPr="004C00EC">
        <w:rPr>
          <w:rFonts w:ascii="Work Sans" w:hAnsi="Work Sans" w:cs="Tahoma"/>
          <w:szCs w:val="20"/>
        </w:rPr>
        <w:t>09</w:t>
      </w:r>
      <w:r w:rsidR="00F43192" w:rsidRPr="004C00EC">
        <w:rPr>
          <w:rFonts w:ascii="Work Sans" w:hAnsi="Work Sans" w:cs="Tahoma"/>
          <w:szCs w:val="20"/>
        </w:rPr>
        <w:t>.</w:t>
      </w:r>
      <w:r w:rsidR="001948DB" w:rsidRPr="004C00EC">
        <w:rPr>
          <w:rFonts w:ascii="Work Sans" w:hAnsi="Work Sans" w:cs="Tahoma"/>
          <w:szCs w:val="20"/>
        </w:rPr>
        <w:t>0</w:t>
      </w:r>
      <w:r w:rsidR="00F43192" w:rsidRPr="004C00EC">
        <w:rPr>
          <w:rFonts w:ascii="Work Sans" w:hAnsi="Work Sans" w:cs="Tahoma"/>
          <w:szCs w:val="20"/>
        </w:rPr>
        <w:t>1</w:t>
      </w:r>
      <w:r w:rsidR="00BC526D" w:rsidRPr="004C00EC">
        <w:rPr>
          <w:rFonts w:ascii="Work Sans" w:hAnsi="Work Sans" w:cs="Tahoma"/>
          <w:szCs w:val="20"/>
        </w:rPr>
        <w:t>.</w:t>
      </w:r>
      <w:r w:rsidR="007D217B" w:rsidRPr="004C00EC">
        <w:rPr>
          <w:rFonts w:ascii="Work Sans" w:hAnsi="Work Sans" w:cs="Tahoma"/>
          <w:szCs w:val="20"/>
        </w:rPr>
        <w:t>202</w:t>
      </w:r>
      <w:r w:rsidR="001948DB" w:rsidRPr="004C00EC">
        <w:rPr>
          <w:rFonts w:ascii="Work Sans" w:hAnsi="Work Sans" w:cs="Tahoma"/>
          <w:szCs w:val="20"/>
        </w:rPr>
        <w:t>6</w:t>
      </w:r>
      <w:r w:rsidR="32DB865C" w:rsidRPr="004C00EC">
        <w:rPr>
          <w:rFonts w:ascii="Work Sans" w:hAnsi="Work Sans" w:cs="Tahoma"/>
          <w:szCs w:val="20"/>
        </w:rPr>
        <w:t xml:space="preserve"> r.</w:t>
      </w:r>
      <w:r w:rsidR="00327E63" w:rsidRPr="004C00EC">
        <w:rPr>
          <w:rFonts w:ascii="Work Sans" w:hAnsi="Work Sans" w:cs="Tahoma"/>
          <w:szCs w:val="20"/>
        </w:rPr>
        <w:t>;</w:t>
      </w:r>
    </w:p>
    <w:p w14:paraId="1515AA41" w14:textId="77777777" w:rsidR="00F43192" w:rsidRPr="004C00EC" w:rsidRDefault="00F43192" w:rsidP="6DCD4D54">
      <w:pPr>
        <w:spacing w:before="120" w:after="120" w:line="240" w:lineRule="atLeast"/>
        <w:jc w:val="both"/>
        <w:rPr>
          <w:rFonts w:ascii="Work Sans" w:hAnsi="Work Sans" w:cs="Tahoma"/>
          <w:szCs w:val="20"/>
        </w:rPr>
      </w:pPr>
    </w:p>
    <w:p w14:paraId="623CAFF6" w14:textId="59FFD198" w:rsidR="00027CE1" w:rsidRPr="004C00EC" w:rsidRDefault="00027CE1" w:rsidP="00027CE1">
      <w:pPr>
        <w:pStyle w:val="Standard"/>
        <w:spacing w:line="276" w:lineRule="auto"/>
        <w:jc w:val="both"/>
        <w:rPr>
          <w:rFonts w:ascii="Work Sans" w:hAnsi="Work Sans" w:cs="Tahoma"/>
          <w:b/>
          <w:sz w:val="20"/>
          <w:szCs w:val="20"/>
        </w:rPr>
      </w:pPr>
      <w:r w:rsidRPr="004C00EC">
        <w:rPr>
          <w:rFonts w:ascii="Work Sans" w:hAnsi="Work Sans" w:cs="Tahoma"/>
          <w:b/>
          <w:sz w:val="20"/>
          <w:szCs w:val="20"/>
        </w:rPr>
        <w:t xml:space="preserve">Tabela nr.2. (Zlecenia zrealizowane po </w:t>
      </w:r>
      <w:r w:rsidR="001948DB" w:rsidRPr="004C00EC">
        <w:rPr>
          <w:rFonts w:ascii="Work Sans" w:hAnsi="Work Sans" w:cs="Tahoma"/>
          <w:b/>
          <w:sz w:val="20"/>
          <w:szCs w:val="20"/>
        </w:rPr>
        <w:t>09</w:t>
      </w:r>
      <w:r w:rsidR="0009770A" w:rsidRPr="004C00EC">
        <w:rPr>
          <w:rFonts w:ascii="Work Sans" w:hAnsi="Work Sans" w:cs="Tahoma"/>
          <w:b/>
          <w:sz w:val="20"/>
          <w:szCs w:val="20"/>
        </w:rPr>
        <w:t>.</w:t>
      </w:r>
      <w:r w:rsidR="00F43192" w:rsidRPr="004C00EC">
        <w:rPr>
          <w:rFonts w:ascii="Work Sans" w:hAnsi="Work Sans" w:cs="Tahoma"/>
          <w:b/>
          <w:sz w:val="20"/>
          <w:szCs w:val="20"/>
        </w:rPr>
        <w:t>1</w:t>
      </w:r>
      <w:r w:rsidR="001948DB" w:rsidRPr="004C00EC">
        <w:rPr>
          <w:rFonts w:ascii="Work Sans" w:hAnsi="Work Sans" w:cs="Tahoma"/>
          <w:b/>
          <w:sz w:val="20"/>
          <w:szCs w:val="20"/>
        </w:rPr>
        <w:t>2.</w:t>
      </w:r>
      <w:r w:rsidR="0009770A" w:rsidRPr="004C00EC">
        <w:rPr>
          <w:rFonts w:ascii="Work Sans" w:hAnsi="Work Sans" w:cs="Tahoma"/>
          <w:b/>
          <w:sz w:val="20"/>
          <w:szCs w:val="20"/>
        </w:rPr>
        <w:t xml:space="preserve">2022 </w:t>
      </w:r>
      <w:r w:rsidRPr="004C00EC">
        <w:rPr>
          <w:rFonts w:ascii="Work Sans" w:hAnsi="Work Sans" w:cs="Tahoma"/>
          <w:b/>
          <w:sz w:val="20"/>
          <w:szCs w:val="20"/>
        </w:rPr>
        <w:t>roku)</w:t>
      </w:r>
    </w:p>
    <w:p w14:paraId="4D376435" w14:textId="77777777" w:rsidR="00027CE1" w:rsidRPr="004C00EC" w:rsidRDefault="00027CE1" w:rsidP="00027CE1">
      <w:pPr>
        <w:pStyle w:val="Standard"/>
        <w:spacing w:line="276" w:lineRule="auto"/>
        <w:jc w:val="both"/>
        <w:rPr>
          <w:rFonts w:ascii="Work Sans" w:hAnsi="Work Sans" w:cs="Tahoma"/>
          <w:sz w:val="20"/>
          <w:szCs w:val="20"/>
        </w:rPr>
      </w:pPr>
    </w:p>
    <w:tbl>
      <w:tblPr>
        <w:tblW w:w="9630" w:type="dxa"/>
        <w:tblInd w:w="-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82"/>
        <w:gridCol w:w="2265"/>
        <w:gridCol w:w="2483"/>
      </w:tblGrid>
      <w:tr w:rsidR="004C00EC" w:rsidRPr="004C00EC" w14:paraId="7BAD449A" w14:textId="77777777" w:rsidTr="001948DB">
        <w:trPr>
          <w:trHeight w:val="408"/>
        </w:trPr>
        <w:tc>
          <w:tcPr>
            <w:tcW w:w="4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0C180C" w14:textId="77777777" w:rsidR="00027CE1" w:rsidRPr="004C00EC" w:rsidRDefault="00027CE1">
            <w:pPr>
              <w:pStyle w:val="v1msonormal"/>
              <w:spacing w:after="120" w:line="276" w:lineRule="auto"/>
              <w:rPr>
                <w:rFonts w:ascii="Work Sans" w:hAnsi="Work Sans" w:cs="Tahoma"/>
                <w:sz w:val="20"/>
                <w:szCs w:val="20"/>
              </w:rPr>
            </w:pP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Nazwa zleceniodawcy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03798D" w14:textId="77777777" w:rsidR="00027CE1" w:rsidRPr="004C00EC" w:rsidRDefault="00027CE1">
            <w:pPr>
              <w:pStyle w:val="Standard"/>
              <w:spacing w:line="276" w:lineRule="auto"/>
              <w:rPr>
                <w:rFonts w:ascii="Work Sans" w:hAnsi="Work Sans" w:cs="Tahoma"/>
                <w:b/>
                <w:bCs/>
                <w:sz w:val="20"/>
                <w:szCs w:val="20"/>
              </w:rPr>
            </w:pPr>
          </w:p>
          <w:p w14:paraId="285ACCFF" w14:textId="77777777" w:rsidR="00027CE1" w:rsidRPr="004C00EC" w:rsidRDefault="00027CE1">
            <w:pPr>
              <w:pStyle w:val="Standard"/>
              <w:spacing w:line="276" w:lineRule="auto"/>
              <w:rPr>
                <w:rFonts w:ascii="Work Sans" w:hAnsi="Work Sans" w:cs="Tahoma"/>
                <w:sz w:val="20"/>
                <w:szCs w:val="20"/>
              </w:rPr>
            </w:pP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Rok/miesi</w:t>
            </w:r>
            <w:r w:rsidRPr="004C00EC">
              <w:rPr>
                <w:rFonts w:ascii="Work Sans" w:hAnsi="Work Sans" w:cs="Calibri"/>
                <w:b/>
                <w:bCs/>
                <w:sz w:val="20"/>
                <w:szCs w:val="20"/>
              </w:rPr>
              <w:t>ą</w:t>
            </w: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c wykonania zlecenia</w:t>
            </w:r>
          </w:p>
        </w:tc>
        <w:tc>
          <w:tcPr>
            <w:tcW w:w="2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772402" w14:textId="77777777" w:rsidR="00027CE1" w:rsidRPr="004C00EC" w:rsidRDefault="00027CE1">
            <w:pPr>
              <w:pStyle w:val="Standard"/>
              <w:spacing w:line="276" w:lineRule="auto"/>
              <w:rPr>
                <w:rFonts w:ascii="Work Sans" w:hAnsi="Work Sans" w:cs="Tahoma"/>
                <w:sz w:val="20"/>
                <w:szCs w:val="20"/>
              </w:rPr>
            </w:pPr>
            <w:r w:rsidRPr="004C00EC">
              <w:rPr>
                <w:rFonts w:ascii="Work Sans" w:hAnsi="Work Sans" w:cs="Tahoma"/>
                <w:b/>
                <w:bCs/>
                <w:sz w:val="20"/>
                <w:szCs w:val="20"/>
              </w:rPr>
              <w:t>Kwota brutto zlecenia</w:t>
            </w:r>
          </w:p>
        </w:tc>
      </w:tr>
      <w:tr w:rsidR="004C00EC" w:rsidRPr="004C00EC" w14:paraId="18D2AEB5" w14:textId="77777777" w:rsidTr="001948DB">
        <w:trPr>
          <w:trHeight w:val="901"/>
        </w:trPr>
        <w:tc>
          <w:tcPr>
            <w:tcW w:w="4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2DCD05" w14:textId="77777777" w:rsidR="00027CE1" w:rsidRPr="004C00EC" w:rsidRDefault="00027CE1">
            <w:pPr>
              <w:pStyle w:val="Standard"/>
              <w:spacing w:after="160" w:line="276" w:lineRule="auto"/>
              <w:rPr>
                <w:rFonts w:ascii="Work Sans" w:hAnsi="Work Sans" w:cs="Tahoma"/>
                <w:sz w:val="20"/>
                <w:szCs w:val="20"/>
              </w:rPr>
            </w:pPr>
          </w:p>
          <w:p w14:paraId="151F0313" w14:textId="77777777" w:rsidR="00027CE1" w:rsidRPr="004C00EC" w:rsidRDefault="00027CE1">
            <w:pPr>
              <w:pStyle w:val="NormalnyWeb"/>
              <w:spacing w:line="276" w:lineRule="auto"/>
              <w:rPr>
                <w:rFonts w:ascii="Work Sans" w:hAnsi="Work Sans" w:cs="Tahoma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C5A39A" w14:textId="77777777" w:rsidR="00027CE1" w:rsidRPr="004C00EC" w:rsidRDefault="00027CE1">
            <w:pPr>
              <w:pStyle w:val="Standard"/>
              <w:spacing w:line="276" w:lineRule="auto"/>
              <w:jc w:val="center"/>
              <w:rPr>
                <w:rFonts w:ascii="Work Sans" w:hAnsi="Work Sans" w:cs="Tahoma"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223185" w14:textId="77777777" w:rsidR="00027CE1" w:rsidRPr="004C00EC" w:rsidRDefault="00027CE1">
            <w:pPr>
              <w:pStyle w:val="Standard"/>
              <w:spacing w:line="276" w:lineRule="auto"/>
              <w:jc w:val="center"/>
              <w:rPr>
                <w:rFonts w:ascii="Work Sans" w:hAnsi="Work Sans" w:cs="Tahoma"/>
                <w:sz w:val="20"/>
                <w:szCs w:val="20"/>
              </w:rPr>
            </w:pPr>
          </w:p>
        </w:tc>
      </w:tr>
      <w:tr w:rsidR="004C00EC" w:rsidRPr="004C00EC" w14:paraId="02CB8401" w14:textId="77777777" w:rsidTr="001948DB">
        <w:trPr>
          <w:trHeight w:val="901"/>
        </w:trPr>
        <w:tc>
          <w:tcPr>
            <w:tcW w:w="4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D99BE5" w14:textId="77777777" w:rsidR="001948DB" w:rsidRPr="004C00EC" w:rsidRDefault="001948DB">
            <w:pPr>
              <w:pStyle w:val="Standard"/>
              <w:spacing w:after="160" w:line="276" w:lineRule="auto"/>
              <w:rPr>
                <w:rFonts w:ascii="Work Sans" w:hAnsi="Work Sans" w:cs="Tahoma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3E7816" w14:textId="77777777" w:rsidR="001948DB" w:rsidRPr="004C00EC" w:rsidRDefault="001948DB">
            <w:pPr>
              <w:pStyle w:val="Standard"/>
              <w:spacing w:line="276" w:lineRule="auto"/>
              <w:jc w:val="center"/>
              <w:rPr>
                <w:rFonts w:ascii="Work Sans" w:hAnsi="Work Sans" w:cs="Tahoma"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199F2" w14:textId="77777777" w:rsidR="001948DB" w:rsidRPr="004C00EC" w:rsidRDefault="001948DB">
            <w:pPr>
              <w:pStyle w:val="Standard"/>
              <w:spacing w:line="276" w:lineRule="auto"/>
              <w:jc w:val="center"/>
              <w:rPr>
                <w:rFonts w:ascii="Work Sans" w:hAnsi="Work Sans" w:cs="Tahoma"/>
                <w:sz w:val="20"/>
                <w:szCs w:val="20"/>
              </w:rPr>
            </w:pPr>
          </w:p>
        </w:tc>
      </w:tr>
      <w:tr w:rsidR="004C00EC" w:rsidRPr="004C00EC" w14:paraId="20572049" w14:textId="77777777" w:rsidTr="001948DB">
        <w:trPr>
          <w:trHeight w:val="901"/>
        </w:trPr>
        <w:tc>
          <w:tcPr>
            <w:tcW w:w="4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ACA1C4" w14:textId="77777777" w:rsidR="001948DB" w:rsidRPr="004C00EC" w:rsidRDefault="001948DB">
            <w:pPr>
              <w:pStyle w:val="Standard"/>
              <w:spacing w:after="160" w:line="276" w:lineRule="auto"/>
              <w:rPr>
                <w:rFonts w:ascii="Work Sans" w:hAnsi="Work Sans" w:cs="Tahoma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C6C3E7" w14:textId="77777777" w:rsidR="001948DB" w:rsidRPr="004C00EC" w:rsidRDefault="001948DB">
            <w:pPr>
              <w:pStyle w:val="Standard"/>
              <w:spacing w:line="276" w:lineRule="auto"/>
              <w:jc w:val="center"/>
              <w:rPr>
                <w:rFonts w:ascii="Work Sans" w:hAnsi="Work Sans" w:cs="Tahoma"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565DBF" w14:textId="77777777" w:rsidR="001948DB" w:rsidRPr="004C00EC" w:rsidRDefault="001948DB">
            <w:pPr>
              <w:pStyle w:val="Standard"/>
              <w:spacing w:line="276" w:lineRule="auto"/>
              <w:jc w:val="center"/>
              <w:rPr>
                <w:rFonts w:ascii="Work Sans" w:hAnsi="Work Sans" w:cs="Tahoma"/>
                <w:sz w:val="20"/>
                <w:szCs w:val="20"/>
              </w:rPr>
            </w:pPr>
          </w:p>
        </w:tc>
      </w:tr>
      <w:tr w:rsidR="004C00EC" w:rsidRPr="004C00EC" w14:paraId="43C42CD3" w14:textId="77777777" w:rsidTr="001948DB">
        <w:trPr>
          <w:trHeight w:val="901"/>
        </w:trPr>
        <w:tc>
          <w:tcPr>
            <w:tcW w:w="4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94795B" w14:textId="5E5A361C" w:rsidR="004C00EC" w:rsidRPr="004C00EC" w:rsidRDefault="004C00EC">
            <w:pPr>
              <w:pStyle w:val="Standard"/>
              <w:spacing w:after="160" w:line="276" w:lineRule="auto"/>
              <w:rPr>
                <w:rFonts w:ascii="Work Sans" w:hAnsi="Work Sans" w:cs="Tahoma"/>
                <w:sz w:val="20"/>
                <w:szCs w:val="20"/>
              </w:rPr>
            </w:pPr>
            <w:r w:rsidRPr="004C00EC">
              <w:rPr>
                <w:rFonts w:ascii="Work Sans" w:hAnsi="Work Sans" w:cs="Tahoma"/>
                <w:sz w:val="20"/>
                <w:szCs w:val="20"/>
              </w:rPr>
              <w:t>…………….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00A2E7" w14:textId="77777777" w:rsidR="004C00EC" w:rsidRPr="004C00EC" w:rsidRDefault="004C00EC">
            <w:pPr>
              <w:pStyle w:val="Standard"/>
              <w:spacing w:line="276" w:lineRule="auto"/>
              <w:jc w:val="center"/>
              <w:rPr>
                <w:rFonts w:ascii="Work Sans" w:hAnsi="Work Sans" w:cs="Tahoma"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7641B9" w14:textId="77777777" w:rsidR="004C00EC" w:rsidRPr="004C00EC" w:rsidRDefault="004C00EC">
            <w:pPr>
              <w:pStyle w:val="Standard"/>
              <w:spacing w:line="276" w:lineRule="auto"/>
              <w:jc w:val="center"/>
              <w:rPr>
                <w:rFonts w:ascii="Work Sans" w:hAnsi="Work Sans" w:cs="Tahoma"/>
                <w:sz w:val="20"/>
                <w:szCs w:val="20"/>
              </w:rPr>
            </w:pPr>
          </w:p>
        </w:tc>
      </w:tr>
    </w:tbl>
    <w:p w14:paraId="78DDB9FC" w14:textId="77777777" w:rsidR="00027CE1" w:rsidRPr="004C00EC" w:rsidRDefault="00027CE1" w:rsidP="6DCD4D54">
      <w:pPr>
        <w:spacing w:before="120" w:after="120" w:line="240" w:lineRule="atLeast"/>
        <w:jc w:val="both"/>
        <w:rPr>
          <w:rFonts w:ascii="Work Sans" w:hAnsi="Work Sans" w:cs="Tahoma"/>
          <w:szCs w:val="20"/>
        </w:rPr>
      </w:pPr>
    </w:p>
    <w:p w14:paraId="796DAE09" w14:textId="2685F293" w:rsidR="00684E69" w:rsidRPr="004C00EC" w:rsidRDefault="00684E69" w:rsidP="009629A9">
      <w:pPr>
        <w:spacing w:before="120" w:after="120" w:line="240" w:lineRule="atLeast"/>
        <w:jc w:val="both"/>
        <w:rPr>
          <w:rFonts w:ascii="Work Sans" w:hAnsi="Work Sans" w:cs="Tahoma"/>
          <w:szCs w:val="20"/>
        </w:rPr>
      </w:pPr>
      <w:bookmarkStart w:id="8" w:name="_Hlk89813418"/>
    </w:p>
    <w:p w14:paraId="34305618" w14:textId="77777777" w:rsidR="009629A9" w:rsidRPr="004C00EC" w:rsidRDefault="009629A9" w:rsidP="009629A9">
      <w:pPr>
        <w:spacing w:before="120" w:after="120" w:line="240" w:lineRule="atLeast"/>
        <w:jc w:val="both"/>
        <w:rPr>
          <w:rFonts w:ascii="Work Sans" w:hAnsi="Work Sans" w:cs="Tahoma"/>
          <w:szCs w:val="20"/>
        </w:rPr>
      </w:pPr>
    </w:p>
    <w:p w14:paraId="32A90C15" w14:textId="77777777" w:rsidR="00684E69" w:rsidRPr="004C00EC" w:rsidRDefault="00684E69" w:rsidP="00684E69">
      <w:pPr>
        <w:pStyle w:val="Akapitzlist"/>
        <w:spacing w:after="160" w:line="276" w:lineRule="auto"/>
        <w:rPr>
          <w:rFonts w:ascii="Work Sans" w:hAnsi="Work Sans" w:cs="Tahoma"/>
          <w:szCs w:val="20"/>
        </w:rPr>
      </w:pPr>
    </w:p>
    <w:p w14:paraId="56FA6C4D" w14:textId="0C7F7ED6" w:rsidR="00684E69" w:rsidRPr="004C00EC" w:rsidRDefault="003C2698" w:rsidP="00684E69">
      <w:pPr>
        <w:pStyle w:val="Akapitzlist"/>
        <w:spacing w:after="160" w:line="276" w:lineRule="auto"/>
        <w:jc w:val="right"/>
        <w:rPr>
          <w:rFonts w:ascii="Work Sans" w:hAnsi="Work Sans" w:cs="Tahoma"/>
          <w:szCs w:val="20"/>
        </w:rPr>
      </w:pPr>
      <w:r w:rsidRPr="004C00EC">
        <w:rPr>
          <w:rFonts w:ascii="Work Sans" w:hAnsi="Work Sans" w:cs="Tahoma"/>
          <w:szCs w:val="20"/>
        </w:rPr>
        <w:t>……………………………….</w:t>
      </w:r>
      <w:r w:rsidR="00684E69" w:rsidRPr="004C00EC">
        <w:rPr>
          <w:rFonts w:ascii="Work Sans" w:hAnsi="Work Sans" w:cs="Tahoma"/>
          <w:szCs w:val="20"/>
        </w:rPr>
        <w:t>…………………………………………………….</w:t>
      </w:r>
    </w:p>
    <w:p w14:paraId="7DF734A8" w14:textId="77777777" w:rsidR="00E36500" w:rsidRPr="004C00EC" w:rsidRDefault="00E36500" w:rsidP="00E36500">
      <w:pPr>
        <w:jc w:val="right"/>
        <w:rPr>
          <w:rFonts w:ascii="Work Sans" w:hAnsi="Work Sans" w:cs="Tahoma"/>
          <w:b/>
          <w:bCs/>
          <w:szCs w:val="20"/>
        </w:rPr>
      </w:pPr>
      <w:r w:rsidRPr="004C00EC">
        <w:rPr>
          <w:rFonts w:ascii="Work Sans" w:hAnsi="Work Sans" w:cs="Tahoma"/>
          <w:szCs w:val="20"/>
        </w:rPr>
        <w:t>Data i podpis upowa</w:t>
      </w:r>
      <w:r w:rsidRPr="004C00EC">
        <w:rPr>
          <w:rFonts w:ascii="Work Sans" w:hAnsi="Work Sans" w:cs="Calibri"/>
          <w:szCs w:val="20"/>
        </w:rPr>
        <w:t>ż</w:t>
      </w:r>
      <w:r w:rsidRPr="004C00EC">
        <w:rPr>
          <w:rFonts w:ascii="Work Sans" w:hAnsi="Work Sans" w:cs="Tahoma"/>
          <w:szCs w:val="20"/>
        </w:rPr>
        <w:t>nionego przedstawiciela Wykonawcy</w:t>
      </w:r>
    </w:p>
    <w:bookmarkEnd w:id="8"/>
    <w:p w14:paraId="4511A3F1" w14:textId="77777777" w:rsidR="00E36500" w:rsidRPr="004C00EC" w:rsidRDefault="00E36500" w:rsidP="00BF6B67">
      <w:pPr>
        <w:spacing w:before="120" w:after="120" w:line="240" w:lineRule="atLeast"/>
        <w:jc w:val="both"/>
        <w:rPr>
          <w:rFonts w:ascii="Work Sans" w:hAnsi="Work Sans" w:cs="Tahoma"/>
          <w:bCs/>
          <w:szCs w:val="20"/>
        </w:rPr>
      </w:pPr>
    </w:p>
    <w:sectPr w:rsidR="00E36500" w:rsidRPr="004C00EC" w:rsidSect="00BE1FB9">
      <w:headerReference w:type="default" r:id="rId12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71A1E" w14:textId="77777777" w:rsidR="000E1D87" w:rsidRDefault="000E1D87">
      <w:r>
        <w:separator/>
      </w:r>
    </w:p>
  </w:endnote>
  <w:endnote w:type="continuationSeparator" w:id="0">
    <w:p w14:paraId="3DAE7B28" w14:textId="77777777" w:rsidR="000E1D87" w:rsidRDefault="000E1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badi">
    <w:charset w:val="EE"/>
    <w:family w:val="swiss"/>
    <w:pitch w:val="variable"/>
    <w:sig w:usb0="80000007" w:usb1="00000000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43801" w14:textId="77777777" w:rsidR="000E1D87" w:rsidRDefault="000E1D87">
      <w:r>
        <w:separator/>
      </w:r>
    </w:p>
  </w:footnote>
  <w:footnote w:type="continuationSeparator" w:id="0">
    <w:p w14:paraId="4F92AE9D" w14:textId="77777777" w:rsidR="000E1D87" w:rsidRDefault="000E1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B78D0" w14:textId="0157898B" w:rsidR="009B0DC0" w:rsidRDefault="001948DB" w:rsidP="009B0DC0">
    <w:pPr>
      <w:pStyle w:val="Nagwek2"/>
      <w:spacing w:before="120"/>
      <w:rPr>
        <w:rFonts w:ascii="Aptos" w:hAnsi="Aptos" w:cs="Calibri Light"/>
        <w:i/>
        <w:iCs/>
        <w:sz w:val="18"/>
        <w:szCs w:val="18"/>
      </w:rPr>
    </w:pPr>
    <w:bookmarkStart w:id="6" w:name="_Hlk152712775"/>
    <w:bookmarkStart w:id="7" w:name="_Hlk138256803"/>
    <w:r w:rsidRPr="002344E1">
      <w:rPr>
        <w:noProof/>
      </w:rPr>
      <w:drawing>
        <wp:inline distT="0" distB="0" distL="0" distR="0" wp14:anchorId="164440E9" wp14:editId="537AF2F3">
          <wp:extent cx="6105525" cy="675640"/>
          <wp:effectExtent l="0" t="0" r="9525" b="0"/>
          <wp:docPr id="12783201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32010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05525" cy="67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6"/>
  <w:p w14:paraId="2BDE1109" w14:textId="77777777" w:rsidR="00503132" w:rsidRDefault="00503132" w:rsidP="00503132">
    <w:pPr>
      <w:shd w:val="clear" w:color="auto" w:fill="CCCCCC"/>
      <w:rPr>
        <w:sz w:val="22"/>
      </w:rPr>
    </w:pPr>
  </w:p>
  <w:p w14:paraId="014063B6" w14:textId="77777777" w:rsidR="00503132" w:rsidRDefault="00503132" w:rsidP="00503132">
    <w:pPr>
      <w:pStyle w:val="Nagwek"/>
      <w:rPr>
        <w:szCs w:val="20"/>
      </w:rPr>
    </w:pPr>
    <w:r>
      <w:rPr>
        <w:szCs w:val="20"/>
      </w:rPr>
      <w:t xml:space="preserve">                       </w:t>
    </w:r>
  </w:p>
  <w:bookmarkEnd w:id="7"/>
  <w:p w14:paraId="5A9AC4CE" w14:textId="7E7CEE2C" w:rsidR="00F035BE" w:rsidRDefault="00F035BE"/>
  <w:p w14:paraId="19C9F7F0" w14:textId="74395FAB" w:rsidR="00F035BE" w:rsidRDefault="00F035BE"/>
  <w:p w14:paraId="0231CE16" w14:textId="77777777" w:rsidR="003679BE" w:rsidRPr="003679BE" w:rsidRDefault="003679BE" w:rsidP="00C350C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6BBDC" w14:textId="77777777" w:rsidR="001948DB" w:rsidRDefault="001948DB" w:rsidP="001948DB">
    <w:pPr>
      <w:pStyle w:val="Nagwek2"/>
      <w:spacing w:before="120"/>
      <w:rPr>
        <w:rFonts w:ascii="Aptos" w:hAnsi="Aptos" w:cs="Calibri Light"/>
        <w:i/>
        <w:iCs/>
        <w:sz w:val="18"/>
        <w:szCs w:val="18"/>
      </w:rPr>
    </w:pPr>
    <w:r w:rsidRPr="002344E1">
      <w:rPr>
        <w:noProof/>
      </w:rPr>
      <w:drawing>
        <wp:inline distT="0" distB="0" distL="0" distR="0" wp14:anchorId="36B092A5" wp14:editId="2EF6A50D">
          <wp:extent cx="6105525" cy="675640"/>
          <wp:effectExtent l="0" t="0" r="9525" b="0"/>
          <wp:docPr id="362231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32010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05525" cy="67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519680" w14:textId="77777777" w:rsidR="001948DB" w:rsidRDefault="001948DB" w:rsidP="001948DB">
    <w:pPr>
      <w:shd w:val="clear" w:color="auto" w:fill="CCCCCC"/>
      <w:rPr>
        <w:sz w:val="22"/>
      </w:rPr>
    </w:pPr>
  </w:p>
  <w:p w14:paraId="0B80015E" w14:textId="30D9364D" w:rsidR="00A47480" w:rsidRPr="001948DB" w:rsidRDefault="001948DB" w:rsidP="001948DB">
    <w:pPr>
      <w:pStyle w:val="Nagwek"/>
      <w:rPr>
        <w:szCs w:val="20"/>
      </w:rPr>
    </w:pPr>
    <w:r>
      <w:rPr>
        <w:szCs w:val="20"/>
      </w:rPr>
      <w:t xml:space="preserve">                       </w:t>
    </w:r>
  </w:p>
  <w:p w14:paraId="48C13682" w14:textId="77777777" w:rsidR="00A47480" w:rsidRDefault="00A47480" w:rsidP="00A47480">
    <w:pPr>
      <w:pStyle w:val="Nagwek"/>
      <w:rPr>
        <w:szCs w:val="20"/>
      </w:rPr>
    </w:pPr>
    <w:r>
      <w:rPr>
        <w:szCs w:val="20"/>
      </w:rPr>
      <w:t xml:space="preserve">                       </w:t>
    </w:r>
  </w:p>
  <w:p w14:paraId="79728BBE" w14:textId="77777777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562648F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Roboto" w:hAnsi="Roboto" w:cs="Calibri Light" w:hint="default"/>
        <w:b/>
        <w:color w:val="auto"/>
        <w:sz w:val="20"/>
        <w:szCs w:val="20"/>
      </w:rPr>
    </w:lvl>
  </w:abstractNum>
  <w:abstractNum w:abstractNumId="1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02E66D21"/>
    <w:multiLevelType w:val="hybridMultilevel"/>
    <w:tmpl w:val="C984427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569368C"/>
    <w:multiLevelType w:val="hybridMultilevel"/>
    <w:tmpl w:val="395248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D27BA"/>
    <w:multiLevelType w:val="hybridMultilevel"/>
    <w:tmpl w:val="771E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D1951"/>
    <w:multiLevelType w:val="hybridMultilevel"/>
    <w:tmpl w:val="F7AAD1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7372C77"/>
    <w:multiLevelType w:val="hybridMultilevel"/>
    <w:tmpl w:val="395248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455692"/>
    <w:multiLevelType w:val="multilevel"/>
    <w:tmpl w:val="D49CE9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1333742"/>
    <w:multiLevelType w:val="multilevel"/>
    <w:tmpl w:val="1CAEACDC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6907BB1"/>
    <w:multiLevelType w:val="multilevel"/>
    <w:tmpl w:val="FAD2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C70230"/>
    <w:multiLevelType w:val="hybridMultilevel"/>
    <w:tmpl w:val="1144C8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FD76296"/>
    <w:multiLevelType w:val="hybridMultilevel"/>
    <w:tmpl w:val="9E06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2917198"/>
    <w:multiLevelType w:val="multilevel"/>
    <w:tmpl w:val="63564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965A71"/>
    <w:multiLevelType w:val="hybridMultilevel"/>
    <w:tmpl w:val="395248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331D5"/>
    <w:multiLevelType w:val="multilevel"/>
    <w:tmpl w:val="E8744C08"/>
    <w:styleLink w:val="WWNum43"/>
    <w:lvl w:ilvl="0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7" w15:restartNumberingAfterBreak="0">
    <w:nsid w:val="49045CBE"/>
    <w:multiLevelType w:val="hybridMultilevel"/>
    <w:tmpl w:val="78AE0C7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762AA"/>
    <w:multiLevelType w:val="multilevel"/>
    <w:tmpl w:val="C500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15160E"/>
    <w:multiLevelType w:val="hybridMultilevel"/>
    <w:tmpl w:val="A19C5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E51EE"/>
    <w:multiLevelType w:val="hybridMultilevel"/>
    <w:tmpl w:val="971CA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A44D9"/>
    <w:multiLevelType w:val="multilevel"/>
    <w:tmpl w:val="F852F89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CAC0425"/>
    <w:multiLevelType w:val="hybridMultilevel"/>
    <w:tmpl w:val="A192F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233AD"/>
    <w:multiLevelType w:val="hybridMultilevel"/>
    <w:tmpl w:val="547C7DCA"/>
    <w:name w:val="WW8Num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BBF439A"/>
    <w:multiLevelType w:val="hybridMultilevel"/>
    <w:tmpl w:val="29ECA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6E323D"/>
    <w:multiLevelType w:val="multilevel"/>
    <w:tmpl w:val="10F85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08B41F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8842802"/>
    <w:multiLevelType w:val="hybridMultilevel"/>
    <w:tmpl w:val="F9F4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357349">
    <w:abstractNumId w:val="19"/>
  </w:num>
  <w:num w:numId="2" w16cid:durableId="863830957">
    <w:abstractNumId w:val="27"/>
  </w:num>
  <w:num w:numId="3" w16cid:durableId="576474769">
    <w:abstractNumId w:val="26"/>
  </w:num>
  <w:num w:numId="4" w16cid:durableId="371613423">
    <w:abstractNumId w:val="20"/>
  </w:num>
  <w:num w:numId="5" w16cid:durableId="1491478392">
    <w:abstractNumId w:val="33"/>
  </w:num>
  <w:num w:numId="6" w16cid:durableId="1699489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181892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343599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8984828">
    <w:abstractNumId w:val="7"/>
  </w:num>
  <w:num w:numId="10" w16cid:durableId="1269115779">
    <w:abstractNumId w:val="3"/>
  </w:num>
  <w:num w:numId="11" w16cid:durableId="131600012">
    <w:abstractNumId w:val="22"/>
  </w:num>
  <w:num w:numId="12" w16cid:durableId="306665222">
    <w:abstractNumId w:val="25"/>
  </w:num>
  <w:num w:numId="13" w16cid:durableId="294337114">
    <w:abstractNumId w:val="2"/>
  </w:num>
  <w:num w:numId="14" w16cid:durableId="1482038043">
    <w:abstractNumId w:val="0"/>
  </w:num>
  <w:num w:numId="15" w16cid:durableId="708839923">
    <w:abstractNumId w:val="23"/>
  </w:num>
  <w:num w:numId="16" w16cid:durableId="360251774">
    <w:abstractNumId w:val="13"/>
  </w:num>
  <w:num w:numId="17" w16cid:durableId="1789465922">
    <w:abstractNumId w:val="6"/>
  </w:num>
  <w:num w:numId="18" w16cid:durableId="1263683878">
    <w:abstractNumId w:val="12"/>
  </w:num>
  <w:num w:numId="19" w16cid:durableId="1016810336">
    <w:abstractNumId w:val="8"/>
  </w:num>
  <w:num w:numId="20" w16cid:durableId="623657458">
    <w:abstractNumId w:val="1"/>
  </w:num>
  <w:num w:numId="21" w16cid:durableId="981083203">
    <w:abstractNumId w:val="4"/>
  </w:num>
  <w:num w:numId="22" w16cid:durableId="1435008462">
    <w:abstractNumId w:val="30"/>
  </w:num>
  <w:num w:numId="23" w16cid:durableId="2119056130">
    <w:abstractNumId w:val="5"/>
  </w:num>
  <w:num w:numId="24" w16cid:durableId="87042811">
    <w:abstractNumId w:val="31"/>
  </w:num>
  <w:num w:numId="25" w16cid:durableId="800198461">
    <w:abstractNumId w:val="24"/>
  </w:num>
  <w:num w:numId="26" w16cid:durableId="672220252">
    <w:abstractNumId w:val="21"/>
  </w:num>
  <w:num w:numId="27" w16cid:durableId="439227804">
    <w:abstractNumId w:val="9"/>
  </w:num>
  <w:num w:numId="28" w16cid:durableId="2110008870">
    <w:abstractNumId w:val="10"/>
  </w:num>
  <w:num w:numId="29" w16cid:durableId="562642136">
    <w:abstractNumId w:val="32"/>
  </w:num>
  <w:num w:numId="30" w16cid:durableId="407731614">
    <w:abstractNumId w:val="18"/>
  </w:num>
  <w:num w:numId="31" w16cid:durableId="1380398523">
    <w:abstractNumId w:val="11"/>
  </w:num>
  <w:num w:numId="32" w16cid:durableId="438254817">
    <w:abstractNumId w:val="14"/>
  </w:num>
  <w:num w:numId="33" w16cid:durableId="1524786282">
    <w:abstractNumId w:val="29"/>
  </w:num>
  <w:num w:numId="34" w16cid:durableId="673537520">
    <w:abstractNumId w:val="16"/>
  </w:num>
  <w:num w:numId="35" w16cid:durableId="1719237109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51F"/>
    <w:rsid w:val="0001514B"/>
    <w:rsid w:val="000179D0"/>
    <w:rsid w:val="00021FE8"/>
    <w:rsid w:val="00022A1A"/>
    <w:rsid w:val="00023107"/>
    <w:rsid w:val="00027CE1"/>
    <w:rsid w:val="0003123B"/>
    <w:rsid w:val="00037C58"/>
    <w:rsid w:val="00037F9B"/>
    <w:rsid w:val="00043847"/>
    <w:rsid w:val="0004794B"/>
    <w:rsid w:val="00051488"/>
    <w:rsid w:val="00054596"/>
    <w:rsid w:val="0006040C"/>
    <w:rsid w:val="0006411F"/>
    <w:rsid w:val="00065385"/>
    <w:rsid w:val="00065780"/>
    <w:rsid w:val="00066534"/>
    <w:rsid w:val="00067B1F"/>
    <w:rsid w:val="00070E32"/>
    <w:rsid w:val="00074226"/>
    <w:rsid w:val="000873B7"/>
    <w:rsid w:val="0009163A"/>
    <w:rsid w:val="00091BEC"/>
    <w:rsid w:val="0009234B"/>
    <w:rsid w:val="00092507"/>
    <w:rsid w:val="00095B22"/>
    <w:rsid w:val="0009770A"/>
    <w:rsid w:val="000977C8"/>
    <w:rsid w:val="000B34E8"/>
    <w:rsid w:val="000C0A6A"/>
    <w:rsid w:val="000C0F3E"/>
    <w:rsid w:val="000C1A21"/>
    <w:rsid w:val="000C25D4"/>
    <w:rsid w:val="000C2761"/>
    <w:rsid w:val="000C3BD8"/>
    <w:rsid w:val="000C4BF8"/>
    <w:rsid w:val="000C6E1F"/>
    <w:rsid w:val="000D295D"/>
    <w:rsid w:val="000D71F0"/>
    <w:rsid w:val="000E1D87"/>
    <w:rsid w:val="000E4763"/>
    <w:rsid w:val="000E744F"/>
    <w:rsid w:val="000E765A"/>
    <w:rsid w:val="000F4179"/>
    <w:rsid w:val="000F5625"/>
    <w:rsid w:val="000F633D"/>
    <w:rsid w:val="000F7258"/>
    <w:rsid w:val="00101BCF"/>
    <w:rsid w:val="00101F5B"/>
    <w:rsid w:val="0010251F"/>
    <w:rsid w:val="0010666C"/>
    <w:rsid w:val="0010698C"/>
    <w:rsid w:val="00107E97"/>
    <w:rsid w:val="00111A73"/>
    <w:rsid w:val="0011483B"/>
    <w:rsid w:val="00116DFB"/>
    <w:rsid w:val="00121C20"/>
    <w:rsid w:val="0013036D"/>
    <w:rsid w:val="00132E26"/>
    <w:rsid w:val="00133376"/>
    <w:rsid w:val="00136A79"/>
    <w:rsid w:val="001410FA"/>
    <w:rsid w:val="00141CB9"/>
    <w:rsid w:val="001438DC"/>
    <w:rsid w:val="00145329"/>
    <w:rsid w:val="001471F3"/>
    <w:rsid w:val="0015648C"/>
    <w:rsid w:val="00157395"/>
    <w:rsid w:val="00161F29"/>
    <w:rsid w:val="0016571F"/>
    <w:rsid w:val="00166008"/>
    <w:rsid w:val="00166067"/>
    <w:rsid w:val="00185678"/>
    <w:rsid w:val="001857C9"/>
    <w:rsid w:val="001948DB"/>
    <w:rsid w:val="00195258"/>
    <w:rsid w:val="00195B8A"/>
    <w:rsid w:val="00195D30"/>
    <w:rsid w:val="001A131F"/>
    <w:rsid w:val="001B3587"/>
    <w:rsid w:val="001B78B5"/>
    <w:rsid w:val="001C084B"/>
    <w:rsid w:val="001C4527"/>
    <w:rsid w:val="001C490B"/>
    <w:rsid w:val="001D0FDF"/>
    <w:rsid w:val="001D40B2"/>
    <w:rsid w:val="001D4568"/>
    <w:rsid w:val="001F441E"/>
    <w:rsid w:val="00200049"/>
    <w:rsid w:val="00203BBD"/>
    <w:rsid w:val="0020496F"/>
    <w:rsid w:val="00204EC6"/>
    <w:rsid w:val="00205E70"/>
    <w:rsid w:val="00212760"/>
    <w:rsid w:val="00220781"/>
    <w:rsid w:val="00221273"/>
    <w:rsid w:val="002253D9"/>
    <w:rsid w:val="00230141"/>
    <w:rsid w:val="00231167"/>
    <w:rsid w:val="00233A25"/>
    <w:rsid w:val="00242F82"/>
    <w:rsid w:val="00251998"/>
    <w:rsid w:val="0025233B"/>
    <w:rsid w:val="0025255E"/>
    <w:rsid w:val="002526B9"/>
    <w:rsid w:val="00253D46"/>
    <w:rsid w:val="00256651"/>
    <w:rsid w:val="002616D2"/>
    <w:rsid w:val="002670E6"/>
    <w:rsid w:val="002766CE"/>
    <w:rsid w:val="002802BE"/>
    <w:rsid w:val="002804E4"/>
    <w:rsid w:val="002822E2"/>
    <w:rsid w:val="00284CA3"/>
    <w:rsid w:val="00290288"/>
    <w:rsid w:val="00295C5F"/>
    <w:rsid w:val="002A1B55"/>
    <w:rsid w:val="002A212B"/>
    <w:rsid w:val="002A2424"/>
    <w:rsid w:val="002A2480"/>
    <w:rsid w:val="002A2E1F"/>
    <w:rsid w:val="002A41CD"/>
    <w:rsid w:val="002A45F5"/>
    <w:rsid w:val="002A4FA0"/>
    <w:rsid w:val="002A526C"/>
    <w:rsid w:val="002A58FC"/>
    <w:rsid w:val="002A6152"/>
    <w:rsid w:val="002B1786"/>
    <w:rsid w:val="002B345E"/>
    <w:rsid w:val="002B4274"/>
    <w:rsid w:val="002C3B9E"/>
    <w:rsid w:val="002C3DC2"/>
    <w:rsid w:val="002C40BE"/>
    <w:rsid w:val="002C5168"/>
    <w:rsid w:val="002C65F5"/>
    <w:rsid w:val="002C7F27"/>
    <w:rsid w:val="002D2BE5"/>
    <w:rsid w:val="002D2CA4"/>
    <w:rsid w:val="002D5899"/>
    <w:rsid w:val="002D69E7"/>
    <w:rsid w:val="002D74AB"/>
    <w:rsid w:val="002E43A0"/>
    <w:rsid w:val="002F4CE6"/>
    <w:rsid w:val="00306A47"/>
    <w:rsid w:val="00307112"/>
    <w:rsid w:val="003102E2"/>
    <w:rsid w:val="00312C05"/>
    <w:rsid w:val="00314C11"/>
    <w:rsid w:val="0031744B"/>
    <w:rsid w:val="00320976"/>
    <w:rsid w:val="003228B6"/>
    <w:rsid w:val="00323905"/>
    <w:rsid w:val="00325125"/>
    <w:rsid w:val="0032576C"/>
    <w:rsid w:val="00326273"/>
    <w:rsid w:val="003263CF"/>
    <w:rsid w:val="00327E63"/>
    <w:rsid w:val="00330869"/>
    <w:rsid w:val="00333053"/>
    <w:rsid w:val="00336D84"/>
    <w:rsid w:val="00337366"/>
    <w:rsid w:val="00343E20"/>
    <w:rsid w:val="00346728"/>
    <w:rsid w:val="003506B1"/>
    <w:rsid w:val="003536ED"/>
    <w:rsid w:val="00354A13"/>
    <w:rsid w:val="00360230"/>
    <w:rsid w:val="00362263"/>
    <w:rsid w:val="003643A9"/>
    <w:rsid w:val="00366A19"/>
    <w:rsid w:val="003673ED"/>
    <w:rsid w:val="003679BE"/>
    <w:rsid w:val="00367B0E"/>
    <w:rsid w:val="003750D9"/>
    <w:rsid w:val="00376A5E"/>
    <w:rsid w:val="00376C62"/>
    <w:rsid w:val="00377364"/>
    <w:rsid w:val="00386AD2"/>
    <w:rsid w:val="003909D1"/>
    <w:rsid w:val="00391203"/>
    <w:rsid w:val="00396643"/>
    <w:rsid w:val="003A05FB"/>
    <w:rsid w:val="003A1EC1"/>
    <w:rsid w:val="003A3B12"/>
    <w:rsid w:val="003B409E"/>
    <w:rsid w:val="003B4FAF"/>
    <w:rsid w:val="003B50F9"/>
    <w:rsid w:val="003C0E25"/>
    <w:rsid w:val="003C2698"/>
    <w:rsid w:val="003C687C"/>
    <w:rsid w:val="003D07B7"/>
    <w:rsid w:val="003D1698"/>
    <w:rsid w:val="003D1AAD"/>
    <w:rsid w:val="003D3B12"/>
    <w:rsid w:val="003D6886"/>
    <w:rsid w:val="003E1A97"/>
    <w:rsid w:val="003E2A05"/>
    <w:rsid w:val="003E2BC9"/>
    <w:rsid w:val="003E2CAE"/>
    <w:rsid w:val="003E4D3A"/>
    <w:rsid w:val="003E5C6B"/>
    <w:rsid w:val="003F1B8A"/>
    <w:rsid w:val="003F54DA"/>
    <w:rsid w:val="003F724C"/>
    <w:rsid w:val="003F7C08"/>
    <w:rsid w:val="00401B0F"/>
    <w:rsid w:val="00403EEF"/>
    <w:rsid w:val="0040483F"/>
    <w:rsid w:val="0041117A"/>
    <w:rsid w:val="0041510D"/>
    <w:rsid w:val="0041774C"/>
    <w:rsid w:val="00420173"/>
    <w:rsid w:val="00424E78"/>
    <w:rsid w:val="004251CA"/>
    <w:rsid w:val="004271C2"/>
    <w:rsid w:val="00432086"/>
    <w:rsid w:val="00435209"/>
    <w:rsid w:val="0044250F"/>
    <w:rsid w:val="004440E9"/>
    <w:rsid w:val="00445857"/>
    <w:rsid w:val="0044585A"/>
    <w:rsid w:val="004479CC"/>
    <w:rsid w:val="00455E29"/>
    <w:rsid w:val="00460A4D"/>
    <w:rsid w:val="00461BF6"/>
    <w:rsid w:val="004658BD"/>
    <w:rsid w:val="00470C53"/>
    <w:rsid w:val="00470F5D"/>
    <w:rsid w:val="004712CA"/>
    <w:rsid w:val="00471C7D"/>
    <w:rsid w:val="00473B2F"/>
    <w:rsid w:val="00474F48"/>
    <w:rsid w:val="00476449"/>
    <w:rsid w:val="0047742E"/>
    <w:rsid w:val="004779AD"/>
    <w:rsid w:val="00487524"/>
    <w:rsid w:val="00494649"/>
    <w:rsid w:val="004970BE"/>
    <w:rsid w:val="004A2339"/>
    <w:rsid w:val="004A5222"/>
    <w:rsid w:val="004A703E"/>
    <w:rsid w:val="004B06CB"/>
    <w:rsid w:val="004B3B82"/>
    <w:rsid w:val="004C00EC"/>
    <w:rsid w:val="004C05E7"/>
    <w:rsid w:val="004C14C1"/>
    <w:rsid w:val="004C40B0"/>
    <w:rsid w:val="004C43FB"/>
    <w:rsid w:val="004D232B"/>
    <w:rsid w:val="004D4D13"/>
    <w:rsid w:val="004E46D2"/>
    <w:rsid w:val="004E6F2E"/>
    <w:rsid w:val="004F1819"/>
    <w:rsid w:val="004F2E35"/>
    <w:rsid w:val="00503132"/>
    <w:rsid w:val="0050358B"/>
    <w:rsid w:val="00507727"/>
    <w:rsid w:val="00510200"/>
    <w:rsid w:val="005126AC"/>
    <w:rsid w:val="0051278A"/>
    <w:rsid w:val="00515C97"/>
    <w:rsid w:val="0051667B"/>
    <w:rsid w:val="005173EF"/>
    <w:rsid w:val="00521DF8"/>
    <w:rsid w:val="00533FBE"/>
    <w:rsid w:val="005361E3"/>
    <w:rsid w:val="00537316"/>
    <w:rsid w:val="005414EE"/>
    <w:rsid w:val="00541CB1"/>
    <w:rsid w:val="0054600C"/>
    <w:rsid w:val="00546F4A"/>
    <w:rsid w:val="00551B90"/>
    <w:rsid w:val="0055698B"/>
    <w:rsid w:val="005632D7"/>
    <w:rsid w:val="00577901"/>
    <w:rsid w:val="005854C6"/>
    <w:rsid w:val="005906F8"/>
    <w:rsid w:val="005939E3"/>
    <w:rsid w:val="0059453F"/>
    <w:rsid w:val="00596652"/>
    <w:rsid w:val="005A0D8E"/>
    <w:rsid w:val="005A43FF"/>
    <w:rsid w:val="005B5BE6"/>
    <w:rsid w:val="005B5EB7"/>
    <w:rsid w:val="005C07AE"/>
    <w:rsid w:val="005C2DE7"/>
    <w:rsid w:val="005D00FC"/>
    <w:rsid w:val="005D137F"/>
    <w:rsid w:val="005D3EA1"/>
    <w:rsid w:val="005E2D5C"/>
    <w:rsid w:val="005E3119"/>
    <w:rsid w:val="005E3D58"/>
    <w:rsid w:val="005F2AB1"/>
    <w:rsid w:val="005F3217"/>
    <w:rsid w:val="005F4855"/>
    <w:rsid w:val="006016EB"/>
    <w:rsid w:val="00603AEA"/>
    <w:rsid w:val="00605ED9"/>
    <w:rsid w:val="00617970"/>
    <w:rsid w:val="0062247C"/>
    <w:rsid w:val="006229B3"/>
    <w:rsid w:val="00623EF8"/>
    <w:rsid w:val="00626812"/>
    <w:rsid w:val="0063196E"/>
    <w:rsid w:val="00634430"/>
    <w:rsid w:val="0063713B"/>
    <w:rsid w:val="00640BD6"/>
    <w:rsid w:val="00641AB7"/>
    <w:rsid w:val="00642166"/>
    <w:rsid w:val="00643913"/>
    <w:rsid w:val="00643E3E"/>
    <w:rsid w:val="00645631"/>
    <w:rsid w:val="00647240"/>
    <w:rsid w:val="00647CC9"/>
    <w:rsid w:val="00650AD2"/>
    <w:rsid w:val="00650F67"/>
    <w:rsid w:val="0065310A"/>
    <w:rsid w:val="006558E5"/>
    <w:rsid w:val="006633B8"/>
    <w:rsid w:val="006642F2"/>
    <w:rsid w:val="00665586"/>
    <w:rsid w:val="006677AB"/>
    <w:rsid w:val="00676B69"/>
    <w:rsid w:val="006779AC"/>
    <w:rsid w:val="0068045B"/>
    <w:rsid w:val="00684D10"/>
    <w:rsid w:val="00684E69"/>
    <w:rsid w:val="006854D3"/>
    <w:rsid w:val="00687992"/>
    <w:rsid w:val="00693B0B"/>
    <w:rsid w:val="006959D0"/>
    <w:rsid w:val="0069689E"/>
    <w:rsid w:val="00697B01"/>
    <w:rsid w:val="006B0636"/>
    <w:rsid w:val="006B156B"/>
    <w:rsid w:val="006B4B65"/>
    <w:rsid w:val="006C561A"/>
    <w:rsid w:val="006D2171"/>
    <w:rsid w:val="006D74B5"/>
    <w:rsid w:val="006D7509"/>
    <w:rsid w:val="006E020B"/>
    <w:rsid w:val="006E066C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701D44"/>
    <w:rsid w:val="007049C6"/>
    <w:rsid w:val="00706128"/>
    <w:rsid w:val="00706C07"/>
    <w:rsid w:val="00706D0A"/>
    <w:rsid w:val="00710F97"/>
    <w:rsid w:val="00713163"/>
    <w:rsid w:val="00714EFF"/>
    <w:rsid w:val="00716277"/>
    <w:rsid w:val="00721F1B"/>
    <w:rsid w:val="00722B37"/>
    <w:rsid w:val="00731258"/>
    <w:rsid w:val="00736F10"/>
    <w:rsid w:val="007420B4"/>
    <w:rsid w:val="007439AA"/>
    <w:rsid w:val="007442B9"/>
    <w:rsid w:val="00744EB8"/>
    <w:rsid w:val="00765E80"/>
    <w:rsid w:val="007661C5"/>
    <w:rsid w:val="007676DB"/>
    <w:rsid w:val="00774DA3"/>
    <w:rsid w:val="00783516"/>
    <w:rsid w:val="007842BD"/>
    <w:rsid w:val="0079268E"/>
    <w:rsid w:val="007935C5"/>
    <w:rsid w:val="007A45BD"/>
    <w:rsid w:val="007A4782"/>
    <w:rsid w:val="007A635F"/>
    <w:rsid w:val="007B08D8"/>
    <w:rsid w:val="007B2856"/>
    <w:rsid w:val="007B7BA0"/>
    <w:rsid w:val="007D217B"/>
    <w:rsid w:val="007D2631"/>
    <w:rsid w:val="007E16DF"/>
    <w:rsid w:val="007E3AAC"/>
    <w:rsid w:val="007E7E1C"/>
    <w:rsid w:val="007F0304"/>
    <w:rsid w:val="007F07C1"/>
    <w:rsid w:val="007F0BE4"/>
    <w:rsid w:val="007F1BCE"/>
    <w:rsid w:val="007F1E8F"/>
    <w:rsid w:val="007F4DCB"/>
    <w:rsid w:val="007F5995"/>
    <w:rsid w:val="00800053"/>
    <w:rsid w:val="0080112B"/>
    <w:rsid w:val="00801EC4"/>
    <w:rsid w:val="00802C2C"/>
    <w:rsid w:val="008061B8"/>
    <w:rsid w:val="00811B3F"/>
    <w:rsid w:val="00812981"/>
    <w:rsid w:val="00813C0A"/>
    <w:rsid w:val="00815749"/>
    <w:rsid w:val="008204AC"/>
    <w:rsid w:val="00821632"/>
    <w:rsid w:val="00824A42"/>
    <w:rsid w:val="00824BC5"/>
    <w:rsid w:val="00825864"/>
    <w:rsid w:val="00826051"/>
    <w:rsid w:val="00830369"/>
    <w:rsid w:val="008320CA"/>
    <w:rsid w:val="00832966"/>
    <w:rsid w:val="00832E5E"/>
    <w:rsid w:val="00837B24"/>
    <w:rsid w:val="0084298F"/>
    <w:rsid w:val="00850DB5"/>
    <w:rsid w:val="00851C76"/>
    <w:rsid w:val="00852743"/>
    <w:rsid w:val="00857217"/>
    <w:rsid w:val="00860ADE"/>
    <w:rsid w:val="00862C5A"/>
    <w:rsid w:val="00873FE2"/>
    <w:rsid w:val="0087592C"/>
    <w:rsid w:val="00877A4B"/>
    <w:rsid w:val="00880742"/>
    <w:rsid w:val="00880A3A"/>
    <w:rsid w:val="00887B8A"/>
    <w:rsid w:val="00890334"/>
    <w:rsid w:val="00890676"/>
    <w:rsid w:val="00891081"/>
    <w:rsid w:val="00894839"/>
    <w:rsid w:val="008A2996"/>
    <w:rsid w:val="008A2C47"/>
    <w:rsid w:val="008A68F4"/>
    <w:rsid w:val="008A6E1E"/>
    <w:rsid w:val="008A701E"/>
    <w:rsid w:val="008B5F5B"/>
    <w:rsid w:val="008B5FB2"/>
    <w:rsid w:val="008C17FD"/>
    <w:rsid w:val="008C2392"/>
    <w:rsid w:val="008C2599"/>
    <w:rsid w:val="008C3CD5"/>
    <w:rsid w:val="008C51D6"/>
    <w:rsid w:val="008C6598"/>
    <w:rsid w:val="008C750C"/>
    <w:rsid w:val="008D4964"/>
    <w:rsid w:val="008D78A9"/>
    <w:rsid w:val="008E1333"/>
    <w:rsid w:val="008E7E38"/>
    <w:rsid w:val="008F0362"/>
    <w:rsid w:val="008F1158"/>
    <w:rsid w:val="008F7530"/>
    <w:rsid w:val="009008F3"/>
    <w:rsid w:val="00902468"/>
    <w:rsid w:val="00912E00"/>
    <w:rsid w:val="009148A2"/>
    <w:rsid w:val="00915442"/>
    <w:rsid w:val="00917AB3"/>
    <w:rsid w:val="0092023D"/>
    <w:rsid w:val="00921E67"/>
    <w:rsid w:val="00923960"/>
    <w:rsid w:val="00930A52"/>
    <w:rsid w:val="00935F90"/>
    <w:rsid w:val="00936E3D"/>
    <w:rsid w:val="009432F7"/>
    <w:rsid w:val="00943926"/>
    <w:rsid w:val="00943A81"/>
    <w:rsid w:val="00947A9D"/>
    <w:rsid w:val="00951771"/>
    <w:rsid w:val="00957A72"/>
    <w:rsid w:val="0096035D"/>
    <w:rsid w:val="009629A9"/>
    <w:rsid w:val="009674DF"/>
    <w:rsid w:val="0097159A"/>
    <w:rsid w:val="00971C0F"/>
    <w:rsid w:val="00977F8A"/>
    <w:rsid w:val="0098186D"/>
    <w:rsid w:val="00983CAB"/>
    <w:rsid w:val="0098733A"/>
    <w:rsid w:val="00987AFC"/>
    <w:rsid w:val="00991718"/>
    <w:rsid w:val="00996748"/>
    <w:rsid w:val="009969E2"/>
    <w:rsid w:val="009A2375"/>
    <w:rsid w:val="009A7E49"/>
    <w:rsid w:val="009B0DC0"/>
    <w:rsid w:val="009B0E50"/>
    <w:rsid w:val="009B4C7B"/>
    <w:rsid w:val="009B681F"/>
    <w:rsid w:val="009C48EB"/>
    <w:rsid w:val="009C6BDC"/>
    <w:rsid w:val="009C72D6"/>
    <w:rsid w:val="009D14FA"/>
    <w:rsid w:val="009D1A80"/>
    <w:rsid w:val="009D57F2"/>
    <w:rsid w:val="009D6F80"/>
    <w:rsid w:val="009E292C"/>
    <w:rsid w:val="009E32AB"/>
    <w:rsid w:val="009E33AB"/>
    <w:rsid w:val="009E4633"/>
    <w:rsid w:val="009E6608"/>
    <w:rsid w:val="009E7D20"/>
    <w:rsid w:val="009F140E"/>
    <w:rsid w:val="009F1C5C"/>
    <w:rsid w:val="009F2E9F"/>
    <w:rsid w:val="009F7626"/>
    <w:rsid w:val="00A0125E"/>
    <w:rsid w:val="00A101E2"/>
    <w:rsid w:val="00A14054"/>
    <w:rsid w:val="00A1456F"/>
    <w:rsid w:val="00A177C9"/>
    <w:rsid w:val="00A202DF"/>
    <w:rsid w:val="00A204C5"/>
    <w:rsid w:val="00A2135F"/>
    <w:rsid w:val="00A215B5"/>
    <w:rsid w:val="00A23B90"/>
    <w:rsid w:val="00A240A4"/>
    <w:rsid w:val="00A26449"/>
    <w:rsid w:val="00A314A7"/>
    <w:rsid w:val="00A3151D"/>
    <w:rsid w:val="00A3424B"/>
    <w:rsid w:val="00A3585F"/>
    <w:rsid w:val="00A37657"/>
    <w:rsid w:val="00A43EAA"/>
    <w:rsid w:val="00A4415C"/>
    <w:rsid w:val="00A470EE"/>
    <w:rsid w:val="00A47480"/>
    <w:rsid w:val="00A47803"/>
    <w:rsid w:val="00A50F9F"/>
    <w:rsid w:val="00A610A2"/>
    <w:rsid w:val="00A74A29"/>
    <w:rsid w:val="00A80274"/>
    <w:rsid w:val="00A85EA4"/>
    <w:rsid w:val="00A900BA"/>
    <w:rsid w:val="00A91C97"/>
    <w:rsid w:val="00A965CE"/>
    <w:rsid w:val="00AA012B"/>
    <w:rsid w:val="00AA0E06"/>
    <w:rsid w:val="00AA1F1C"/>
    <w:rsid w:val="00AA5AF7"/>
    <w:rsid w:val="00AA5CE0"/>
    <w:rsid w:val="00AB0688"/>
    <w:rsid w:val="00AB25F7"/>
    <w:rsid w:val="00AB6712"/>
    <w:rsid w:val="00AC6177"/>
    <w:rsid w:val="00AC725F"/>
    <w:rsid w:val="00AD3E2D"/>
    <w:rsid w:val="00AD419F"/>
    <w:rsid w:val="00AD48DC"/>
    <w:rsid w:val="00AE1A63"/>
    <w:rsid w:val="00AE7D2E"/>
    <w:rsid w:val="00AF23F0"/>
    <w:rsid w:val="00AF395F"/>
    <w:rsid w:val="00AF57A3"/>
    <w:rsid w:val="00AF7038"/>
    <w:rsid w:val="00B03F59"/>
    <w:rsid w:val="00B046B9"/>
    <w:rsid w:val="00B04B5B"/>
    <w:rsid w:val="00B05E50"/>
    <w:rsid w:val="00B07F34"/>
    <w:rsid w:val="00B16972"/>
    <w:rsid w:val="00B2499B"/>
    <w:rsid w:val="00B33053"/>
    <w:rsid w:val="00B34997"/>
    <w:rsid w:val="00B36D33"/>
    <w:rsid w:val="00B37BFD"/>
    <w:rsid w:val="00B428D8"/>
    <w:rsid w:val="00B42A76"/>
    <w:rsid w:val="00B43C49"/>
    <w:rsid w:val="00B47D93"/>
    <w:rsid w:val="00B5519B"/>
    <w:rsid w:val="00B5680D"/>
    <w:rsid w:val="00B62749"/>
    <w:rsid w:val="00B64A62"/>
    <w:rsid w:val="00B656D7"/>
    <w:rsid w:val="00B8243F"/>
    <w:rsid w:val="00B829B3"/>
    <w:rsid w:val="00B8374B"/>
    <w:rsid w:val="00B91E49"/>
    <w:rsid w:val="00B968D6"/>
    <w:rsid w:val="00B97E25"/>
    <w:rsid w:val="00BA0E42"/>
    <w:rsid w:val="00BB31CC"/>
    <w:rsid w:val="00BB5A00"/>
    <w:rsid w:val="00BC13F5"/>
    <w:rsid w:val="00BC231B"/>
    <w:rsid w:val="00BC2983"/>
    <w:rsid w:val="00BC3796"/>
    <w:rsid w:val="00BC3872"/>
    <w:rsid w:val="00BC526D"/>
    <w:rsid w:val="00BC6043"/>
    <w:rsid w:val="00BC7B34"/>
    <w:rsid w:val="00BD1F47"/>
    <w:rsid w:val="00BD4050"/>
    <w:rsid w:val="00BD4778"/>
    <w:rsid w:val="00BD7004"/>
    <w:rsid w:val="00BE1C80"/>
    <w:rsid w:val="00BE1FB9"/>
    <w:rsid w:val="00BE3D31"/>
    <w:rsid w:val="00BE7D0B"/>
    <w:rsid w:val="00BF6B67"/>
    <w:rsid w:val="00BF6EB7"/>
    <w:rsid w:val="00C016A2"/>
    <w:rsid w:val="00C02222"/>
    <w:rsid w:val="00C02F90"/>
    <w:rsid w:val="00C03736"/>
    <w:rsid w:val="00C04E04"/>
    <w:rsid w:val="00C14BD6"/>
    <w:rsid w:val="00C159FB"/>
    <w:rsid w:val="00C17669"/>
    <w:rsid w:val="00C17C50"/>
    <w:rsid w:val="00C2100A"/>
    <w:rsid w:val="00C23254"/>
    <w:rsid w:val="00C23CB7"/>
    <w:rsid w:val="00C23F15"/>
    <w:rsid w:val="00C26C94"/>
    <w:rsid w:val="00C31963"/>
    <w:rsid w:val="00C32108"/>
    <w:rsid w:val="00C33333"/>
    <w:rsid w:val="00C335FF"/>
    <w:rsid w:val="00C33CC8"/>
    <w:rsid w:val="00C350CD"/>
    <w:rsid w:val="00C35394"/>
    <w:rsid w:val="00C356CD"/>
    <w:rsid w:val="00C35F5B"/>
    <w:rsid w:val="00C44EFC"/>
    <w:rsid w:val="00C47C5C"/>
    <w:rsid w:val="00C500EA"/>
    <w:rsid w:val="00C50239"/>
    <w:rsid w:val="00C52C03"/>
    <w:rsid w:val="00C57E67"/>
    <w:rsid w:val="00C6247A"/>
    <w:rsid w:val="00C639C2"/>
    <w:rsid w:val="00C651DE"/>
    <w:rsid w:val="00C70814"/>
    <w:rsid w:val="00C72F73"/>
    <w:rsid w:val="00C73AB2"/>
    <w:rsid w:val="00C77005"/>
    <w:rsid w:val="00C77F29"/>
    <w:rsid w:val="00C84EE5"/>
    <w:rsid w:val="00C85C86"/>
    <w:rsid w:val="00C862A8"/>
    <w:rsid w:val="00C86366"/>
    <w:rsid w:val="00C8703E"/>
    <w:rsid w:val="00C9602D"/>
    <w:rsid w:val="00C96137"/>
    <w:rsid w:val="00C97756"/>
    <w:rsid w:val="00C9793E"/>
    <w:rsid w:val="00CA2A25"/>
    <w:rsid w:val="00CB4B1C"/>
    <w:rsid w:val="00CB4C52"/>
    <w:rsid w:val="00CC67C1"/>
    <w:rsid w:val="00CD32AF"/>
    <w:rsid w:val="00CE0BA8"/>
    <w:rsid w:val="00CE2D5C"/>
    <w:rsid w:val="00CE3870"/>
    <w:rsid w:val="00CE7780"/>
    <w:rsid w:val="00CF0136"/>
    <w:rsid w:val="00CF2815"/>
    <w:rsid w:val="00D06F76"/>
    <w:rsid w:val="00D11BA1"/>
    <w:rsid w:val="00D1685A"/>
    <w:rsid w:val="00D16A0F"/>
    <w:rsid w:val="00D22CBF"/>
    <w:rsid w:val="00D31471"/>
    <w:rsid w:val="00D32FBC"/>
    <w:rsid w:val="00D35905"/>
    <w:rsid w:val="00D52994"/>
    <w:rsid w:val="00D53826"/>
    <w:rsid w:val="00D60059"/>
    <w:rsid w:val="00D608B2"/>
    <w:rsid w:val="00D60AB1"/>
    <w:rsid w:val="00D64F8A"/>
    <w:rsid w:val="00D65A4B"/>
    <w:rsid w:val="00D6752C"/>
    <w:rsid w:val="00D67F3D"/>
    <w:rsid w:val="00D76A0E"/>
    <w:rsid w:val="00D80942"/>
    <w:rsid w:val="00D8209E"/>
    <w:rsid w:val="00D8261C"/>
    <w:rsid w:val="00D84C68"/>
    <w:rsid w:val="00D87B72"/>
    <w:rsid w:val="00D92F6A"/>
    <w:rsid w:val="00D946FF"/>
    <w:rsid w:val="00DB23EE"/>
    <w:rsid w:val="00DB2CF8"/>
    <w:rsid w:val="00DB7017"/>
    <w:rsid w:val="00DB7668"/>
    <w:rsid w:val="00DC3E65"/>
    <w:rsid w:val="00DC5797"/>
    <w:rsid w:val="00DC6068"/>
    <w:rsid w:val="00DD2B47"/>
    <w:rsid w:val="00DE32E0"/>
    <w:rsid w:val="00DF105A"/>
    <w:rsid w:val="00DF3564"/>
    <w:rsid w:val="00DF3F7D"/>
    <w:rsid w:val="00DF7235"/>
    <w:rsid w:val="00DF7C17"/>
    <w:rsid w:val="00E05563"/>
    <w:rsid w:val="00E11EA0"/>
    <w:rsid w:val="00E1255E"/>
    <w:rsid w:val="00E16C39"/>
    <w:rsid w:val="00E16F01"/>
    <w:rsid w:val="00E235B8"/>
    <w:rsid w:val="00E24113"/>
    <w:rsid w:val="00E26219"/>
    <w:rsid w:val="00E30D61"/>
    <w:rsid w:val="00E338D6"/>
    <w:rsid w:val="00E34D26"/>
    <w:rsid w:val="00E36500"/>
    <w:rsid w:val="00E36763"/>
    <w:rsid w:val="00E36CD1"/>
    <w:rsid w:val="00E442A6"/>
    <w:rsid w:val="00E47CF8"/>
    <w:rsid w:val="00E52F21"/>
    <w:rsid w:val="00E547C2"/>
    <w:rsid w:val="00E57656"/>
    <w:rsid w:val="00E6011E"/>
    <w:rsid w:val="00E61283"/>
    <w:rsid w:val="00E6268A"/>
    <w:rsid w:val="00E63779"/>
    <w:rsid w:val="00E70443"/>
    <w:rsid w:val="00E741D3"/>
    <w:rsid w:val="00E74942"/>
    <w:rsid w:val="00E74DC4"/>
    <w:rsid w:val="00E768D9"/>
    <w:rsid w:val="00E77617"/>
    <w:rsid w:val="00E77D07"/>
    <w:rsid w:val="00E81938"/>
    <w:rsid w:val="00E9421F"/>
    <w:rsid w:val="00E94B99"/>
    <w:rsid w:val="00EA1F64"/>
    <w:rsid w:val="00EA22A2"/>
    <w:rsid w:val="00EA38EE"/>
    <w:rsid w:val="00EA5887"/>
    <w:rsid w:val="00EA6E9B"/>
    <w:rsid w:val="00EA7174"/>
    <w:rsid w:val="00EA7775"/>
    <w:rsid w:val="00EB76C3"/>
    <w:rsid w:val="00EB7911"/>
    <w:rsid w:val="00EC53F6"/>
    <w:rsid w:val="00ED62AF"/>
    <w:rsid w:val="00EE0A29"/>
    <w:rsid w:val="00EE0EF3"/>
    <w:rsid w:val="00EE2881"/>
    <w:rsid w:val="00EE7C2E"/>
    <w:rsid w:val="00EF5C32"/>
    <w:rsid w:val="00EF7759"/>
    <w:rsid w:val="00F00762"/>
    <w:rsid w:val="00F032F6"/>
    <w:rsid w:val="00F035BE"/>
    <w:rsid w:val="00F0599C"/>
    <w:rsid w:val="00F05FAA"/>
    <w:rsid w:val="00F110AC"/>
    <w:rsid w:val="00F12AFA"/>
    <w:rsid w:val="00F1316B"/>
    <w:rsid w:val="00F14C70"/>
    <w:rsid w:val="00F16935"/>
    <w:rsid w:val="00F26472"/>
    <w:rsid w:val="00F317B8"/>
    <w:rsid w:val="00F3741A"/>
    <w:rsid w:val="00F40F9B"/>
    <w:rsid w:val="00F43192"/>
    <w:rsid w:val="00F43634"/>
    <w:rsid w:val="00F43CEF"/>
    <w:rsid w:val="00F535CA"/>
    <w:rsid w:val="00F54C56"/>
    <w:rsid w:val="00F55D4E"/>
    <w:rsid w:val="00F6461F"/>
    <w:rsid w:val="00F705D0"/>
    <w:rsid w:val="00F70BD8"/>
    <w:rsid w:val="00F70CB7"/>
    <w:rsid w:val="00F73BEC"/>
    <w:rsid w:val="00F802A7"/>
    <w:rsid w:val="00F8144A"/>
    <w:rsid w:val="00F84CE3"/>
    <w:rsid w:val="00F8564D"/>
    <w:rsid w:val="00F9112E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B7147"/>
    <w:rsid w:val="00FC386C"/>
    <w:rsid w:val="00FC4373"/>
    <w:rsid w:val="00FC4A47"/>
    <w:rsid w:val="00FC6385"/>
    <w:rsid w:val="00FC644F"/>
    <w:rsid w:val="00FD2F3A"/>
    <w:rsid w:val="00FD3B0F"/>
    <w:rsid w:val="00FD562B"/>
    <w:rsid w:val="00FE3713"/>
    <w:rsid w:val="00FE53E5"/>
    <w:rsid w:val="00FE6515"/>
    <w:rsid w:val="00FF2FE0"/>
    <w:rsid w:val="00FF3B9C"/>
    <w:rsid w:val="00FF476F"/>
    <w:rsid w:val="00FF58AB"/>
    <w:rsid w:val="12FECDEE"/>
    <w:rsid w:val="195FF317"/>
    <w:rsid w:val="1AC18111"/>
    <w:rsid w:val="24022AD9"/>
    <w:rsid w:val="32DB865C"/>
    <w:rsid w:val="3B7E504F"/>
    <w:rsid w:val="4303EE0D"/>
    <w:rsid w:val="44AE5342"/>
    <w:rsid w:val="4985A71C"/>
    <w:rsid w:val="573CC8C7"/>
    <w:rsid w:val="5FB2DF64"/>
    <w:rsid w:val="6DCD4D54"/>
    <w:rsid w:val="7F7E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6A36DDF4-3843-485D-B879-B439852F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634430"/>
    <w:pPr>
      <w:keepNext/>
      <w:keepLines/>
      <w:spacing w:before="200"/>
      <w:ind w:left="576"/>
      <w:jc w:val="center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634430"/>
    <w:rPr>
      <w:rFonts w:ascii="Cambria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,Lista - wielopoziomowa,Wypunktowanie,BulletC,Wyliczanie,Obiekt,normalny tekst,List Paragraph"/>
    <w:basedOn w:val="Normalny"/>
    <w:link w:val="AkapitzlistZnak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normalny tekst Znak,List Paragraph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  <w:style w:type="paragraph" w:styleId="Poprawka">
    <w:name w:val="Revision"/>
    <w:hidden/>
    <w:uiPriority w:val="99"/>
    <w:semiHidden/>
    <w:rsid w:val="00CD32AF"/>
    <w:rPr>
      <w:szCs w:val="22"/>
      <w:lang w:eastAsia="en-US"/>
    </w:rPr>
  </w:style>
  <w:style w:type="character" w:customStyle="1" w:styleId="bold20">
    <w:name w:val="bold20"/>
    <w:rsid w:val="00C97756"/>
    <w:rPr>
      <w:b/>
      <w:bCs/>
      <w:sz w:val="40"/>
      <w:szCs w:val="40"/>
    </w:rPr>
  </w:style>
  <w:style w:type="numbering" w:customStyle="1" w:styleId="WWNum18">
    <w:name w:val="WWNum18"/>
    <w:basedOn w:val="Bezlisty"/>
    <w:rsid w:val="00C6247A"/>
    <w:pPr>
      <w:numPr>
        <w:numId w:val="28"/>
      </w:numPr>
    </w:pPr>
  </w:style>
  <w:style w:type="paragraph" w:customStyle="1" w:styleId="yiv1405945434ydp52fe3498msonormal">
    <w:name w:val="yiv1405945434ydp52fe3498msonormal"/>
    <w:basedOn w:val="Normalny"/>
    <w:rsid w:val="003C269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Num43">
    <w:name w:val="WWNum43"/>
    <w:basedOn w:val="Bezlisty"/>
    <w:rsid w:val="00AA5AF7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12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7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33992-54C6-4E4E-993D-785F9A0CD129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0C7924E4-1FDC-475E-9B3A-46B857B466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3775D1-19A1-4907-A1D3-01537D7504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57277C-D7AE-4018-B56F-772984E3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530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cp:lastModifiedBy>ms</cp:lastModifiedBy>
  <cp:revision>11</cp:revision>
  <cp:lastPrinted>2023-11-06T10:04:00Z</cp:lastPrinted>
  <dcterms:created xsi:type="dcterms:W3CDTF">2025-06-05T10:12:00Z</dcterms:created>
  <dcterms:modified xsi:type="dcterms:W3CDTF">2025-12-01T08:14:00Z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